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55" w:rsidRPr="00E85E96" w:rsidRDefault="00D94B55" w:rsidP="00D94B55">
      <w:pPr>
        <w:spacing w:after="0" w:line="283" w:lineRule="atLeast"/>
        <w:ind w:left="5529"/>
        <w:jc w:val="center"/>
        <w:rPr>
          <w:rFonts w:ascii="Times New Roman" w:hAnsi="Times New Roman" w:cs="Times New Roman"/>
          <w:b/>
          <w:sz w:val="28"/>
          <w:szCs w:val="28"/>
        </w:rPr>
      </w:pPr>
      <w:r w:rsidRPr="00E85E96">
        <w:rPr>
          <w:rFonts w:ascii="Times New Roman" w:eastAsia="Times New Roman" w:hAnsi="Times New Roman" w:cs="Times New Roman"/>
          <w:b/>
          <w:sz w:val="28"/>
          <w:szCs w:val="28"/>
        </w:rPr>
        <w:t>УТВЕРЖДЕНО</w:t>
      </w:r>
    </w:p>
    <w:p w:rsidR="00D94B55" w:rsidRPr="00E85E96" w:rsidRDefault="00D94B55" w:rsidP="00D94B55">
      <w:pPr>
        <w:spacing w:after="0" w:line="283" w:lineRule="atLeast"/>
        <w:ind w:left="5529"/>
        <w:jc w:val="center"/>
        <w:rPr>
          <w:rFonts w:ascii="Times New Roman" w:eastAsia="Times New Roman" w:hAnsi="Times New Roman" w:cs="Times New Roman"/>
          <w:sz w:val="28"/>
          <w:szCs w:val="28"/>
        </w:rPr>
      </w:pPr>
      <w:r w:rsidRPr="00E85E96">
        <w:rPr>
          <w:rFonts w:ascii="Times New Roman" w:eastAsia="Times New Roman" w:hAnsi="Times New Roman" w:cs="Times New Roman"/>
          <w:sz w:val="28"/>
          <w:szCs w:val="28"/>
        </w:rPr>
        <w:t>наблюдательным советом</w:t>
      </w:r>
    </w:p>
    <w:p w:rsidR="00D94B55" w:rsidRPr="00E85E96" w:rsidRDefault="00D94B55" w:rsidP="00D94B55">
      <w:pPr>
        <w:spacing w:after="0" w:line="283" w:lineRule="atLeast"/>
        <w:ind w:left="5529"/>
        <w:jc w:val="center"/>
        <w:rPr>
          <w:rFonts w:ascii="Times New Roman" w:eastAsia="Times New Roman" w:hAnsi="Times New Roman" w:cs="Times New Roman"/>
          <w:sz w:val="28"/>
          <w:szCs w:val="28"/>
        </w:rPr>
      </w:pPr>
      <w:r w:rsidRPr="00E85E96">
        <w:rPr>
          <w:rFonts w:ascii="Times New Roman" w:eastAsia="Times New Roman" w:hAnsi="Times New Roman" w:cs="Times New Roman"/>
          <w:sz w:val="28"/>
          <w:szCs w:val="28"/>
        </w:rPr>
        <w:t>Муниципального автономного общеобразовательного учреждения  «Школа № 59»  (МАОУ «Школа № 59»)</w:t>
      </w:r>
    </w:p>
    <w:p w:rsidR="00D94B55" w:rsidRPr="00E85E96" w:rsidRDefault="00F62F04" w:rsidP="00D94B55">
      <w:pPr>
        <w:spacing w:after="0" w:line="283" w:lineRule="atLeast"/>
        <w:ind w:left="5529"/>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протокол от </w:t>
      </w:r>
      <w:r w:rsidRPr="00F62F04">
        <w:rPr>
          <w:rFonts w:ascii="Times New Roman" w:eastAsia="Times New Roman" w:hAnsi="Times New Roman" w:cs="Times New Roman"/>
          <w:sz w:val="28"/>
          <w:szCs w:val="28"/>
          <w:u w:val="single"/>
        </w:rPr>
        <w:t>25.11.2024</w:t>
      </w:r>
      <w:r w:rsidR="005F3D6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 xml:space="preserve"> 5 </w:t>
      </w:r>
    </w:p>
    <w:p w:rsidR="00D94B55" w:rsidRPr="00E85E96" w:rsidRDefault="00D94B55" w:rsidP="00D94B55">
      <w:pPr>
        <w:spacing w:after="0" w:line="283" w:lineRule="atLeast"/>
        <w:jc w:val="right"/>
        <w:rPr>
          <w:rFonts w:ascii="Times New Roman" w:hAnsi="Times New Roman" w:cs="Times New Roman"/>
          <w:sz w:val="28"/>
          <w:szCs w:val="28"/>
        </w:rPr>
      </w:pPr>
    </w:p>
    <w:p w:rsidR="00D94B55" w:rsidRPr="00E85E96" w:rsidRDefault="00D94B55" w:rsidP="00D94B55">
      <w:pPr>
        <w:spacing w:after="0" w:line="283" w:lineRule="atLeast"/>
        <w:jc w:val="center"/>
        <w:rPr>
          <w:rFonts w:ascii="Times New Roman" w:hAnsi="Times New Roman" w:cs="Times New Roman"/>
          <w:b/>
          <w:sz w:val="28"/>
          <w:szCs w:val="28"/>
        </w:rPr>
      </w:pPr>
    </w:p>
    <w:p w:rsidR="00D94B55" w:rsidRPr="00E85E96" w:rsidRDefault="00D94B55" w:rsidP="00D94B55">
      <w:pPr>
        <w:spacing w:after="0" w:line="283" w:lineRule="atLeast"/>
        <w:jc w:val="center"/>
        <w:rPr>
          <w:rFonts w:ascii="Times New Roman" w:hAnsi="Times New Roman" w:cs="Times New Roman"/>
          <w:b/>
          <w:sz w:val="28"/>
          <w:szCs w:val="28"/>
        </w:rPr>
      </w:pPr>
    </w:p>
    <w:p w:rsidR="00D94B55" w:rsidRPr="00E85E96" w:rsidRDefault="00D94B55" w:rsidP="00D94B55">
      <w:pPr>
        <w:spacing w:after="0" w:line="283" w:lineRule="atLeast"/>
        <w:jc w:val="center"/>
        <w:rPr>
          <w:rFonts w:ascii="Times New Roman" w:hAnsi="Times New Roman" w:cs="Times New Roman"/>
          <w:b/>
          <w:sz w:val="28"/>
          <w:szCs w:val="28"/>
        </w:rPr>
      </w:pPr>
      <w:bookmarkStart w:id="0" w:name="_GoBack"/>
      <w:bookmarkEnd w:id="0"/>
    </w:p>
    <w:p w:rsidR="00D94B55" w:rsidRDefault="00D94B55" w:rsidP="00D94B55">
      <w:pPr>
        <w:spacing w:after="0" w:line="283" w:lineRule="atLeast"/>
        <w:jc w:val="center"/>
        <w:rPr>
          <w:rFonts w:ascii="Times New Roman" w:hAnsi="Times New Roman" w:cs="Times New Roman"/>
          <w:b/>
          <w:sz w:val="28"/>
          <w:szCs w:val="28"/>
        </w:rPr>
      </w:pPr>
    </w:p>
    <w:p w:rsidR="00C21C5C" w:rsidRDefault="00C21C5C" w:rsidP="00D94B55">
      <w:pPr>
        <w:spacing w:after="0" w:line="283" w:lineRule="atLeast"/>
        <w:jc w:val="center"/>
        <w:rPr>
          <w:rFonts w:ascii="Times New Roman" w:hAnsi="Times New Roman" w:cs="Times New Roman"/>
          <w:b/>
          <w:sz w:val="28"/>
          <w:szCs w:val="28"/>
        </w:rPr>
      </w:pPr>
    </w:p>
    <w:p w:rsidR="00C21C5C" w:rsidRPr="00E85E96" w:rsidRDefault="00C21C5C" w:rsidP="00D94B55">
      <w:pPr>
        <w:spacing w:after="0" w:line="283" w:lineRule="atLeast"/>
        <w:jc w:val="center"/>
        <w:rPr>
          <w:rFonts w:ascii="Times New Roman" w:hAnsi="Times New Roman" w:cs="Times New Roman"/>
          <w:b/>
          <w:sz w:val="28"/>
          <w:szCs w:val="28"/>
        </w:rPr>
      </w:pPr>
    </w:p>
    <w:p w:rsidR="00D94B55" w:rsidRPr="00E85E96" w:rsidRDefault="00D94B55" w:rsidP="00D94B55">
      <w:pPr>
        <w:spacing w:after="0" w:line="283" w:lineRule="atLeast"/>
        <w:jc w:val="center"/>
        <w:rPr>
          <w:rFonts w:ascii="Times New Roman" w:hAnsi="Times New Roman" w:cs="Times New Roman"/>
          <w:b/>
          <w:sz w:val="28"/>
          <w:szCs w:val="28"/>
        </w:rPr>
      </w:pPr>
    </w:p>
    <w:p w:rsidR="00D94B55" w:rsidRPr="00E85E96" w:rsidRDefault="00D94B55" w:rsidP="00D94B55">
      <w:pPr>
        <w:spacing w:after="0" w:line="283" w:lineRule="atLeast"/>
        <w:jc w:val="center"/>
        <w:rPr>
          <w:rFonts w:ascii="Times New Roman" w:hAnsi="Times New Roman" w:cs="Times New Roman"/>
          <w:b/>
          <w:sz w:val="28"/>
          <w:szCs w:val="28"/>
        </w:rPr>
      </w:pPr>
      <w:r w:rsidRPr="00E85E96">
        <w:rPr>
          <w:rFonts w:ascii="Times New Roman" w:eastAsia="Times New Roman" w:hAnsi="Times New Roman" w:cs="Times New Roman"/>
          <w:b/>
          <w:sz w:val="28"/>
          <w:szCs w:val="28"/>
        </w:rPr>
        <w:t>ПОЛОЖЕНИ</w:t>
      </w:r>
      <w:r w:rsidR="00DE72B7">
        <w:rPr>
          <w:rFonts w:ascii="Times New Roman" w:eastAsia="Times New Roman" w:hAnsi="Times New Roman" w:cs="Times New Roman"/>
          <w:b/>
          <w:sz w:val="28"/>
          <w:szCs w:val="28"/>
        </w:rPr>
        <w:t>Е</w:t>
      </w:r>
    </w:p>
    <w:p w:rsidR="00D94B55" w:rsidRPr="00E85E96" w:rsidRDefault="00D94B55" w:rsidP="00D94B55">
      <w:pPr>
        <w:spacing w:after="0" w:line="283" w:lineRule="atLeast"/>
        <w:jc w:val="center"/>
        <w:rPr>
          <w:rFonts w:ascii="Times New Roman" w:eastAsia="Times New Roman" w:hAnsi="Times New Roman" w:cs="Times New Roman"/>
          <w:b/>
          <w:bCs/>
          <w:sz w:val="28"/>
          <w:szCs w:val="28"/>
        </w:rPr>
      </w:pPr>
      <w:r w:rsidRPr="00E85E96">
        <w:rPr>
          <w:rFonts w:ascii="Times New Roman" w:eastAsia="Times New Roman" w:hAnsi="Times New Roman" w:cs="Times New Roman"/>
          <w:b/>
          <w:sz w:val="28"/>
          <w:szCs w:val="28"/>
        </w:rPr>
        <w:t>о</w:t>
      </w:r>
      <w:r w:rsidRPr="00E85E96">
        <w:rPr>
          <w:rFonts w:ascii="Times New Roman" w:eastAsia="Times New Roman" w:hAnsi="Times New Roman" w:cs="Times New Roman"/>
          <w:b/>
          <w:bCs/>
          <w:sz w:val="28"/>
          <w:szCs w:val="28"/>
        </w:rPr>
        <w:t xml:space="preserve"> закупках товаров, работ, услуг</w:t>
      </w:r>
    </w:p>
    <w:p w:rsidR="00D94B55" w:rsidRPr="00E85E96" w:rsidRDefault="00D94B55" w:rsidP="00D94B55">
      <w:pPr>
        <w:spacing w:after="0" w:line="283" w:lineRule="atLeast"/>
        <w:jc w:val="center"/>
        <w:rPr>
          <w:rFonts w:ascii="Times New Roman" w:eastAsia="Times New Roman" w:hAnsi="Times New Roman" w:cs="Times New Roman"/>
          <w:b/>
          <w:bCs/>
          <w:sz w:val="28"/>
          <w:szCs w:val="28"/>
        </w:rPr>
      </w:pPr>
      <w:r w:rsidRPr="00E85E96">
        <w:rPr>
          <w:rFonts w:ascii="Times New Roman" w:eastAsia="Times New Roman" w:hAnsi="Times New Roman" w:cs="Times New Roman"/>
          <w:b/>
          <w:bCs/>
          <w:sz w:val="28"/>
          <w:szCs w:val="28"/>
        </w:rPr>
        <w:t xml:space="preserve">Муниципального автономного общеобразовательного учреждения  «Школа № 59»  </w:t>
      </w:r>
    </w:p>
    <w:p w:rsidR="00D94B55" w:rsidRPr="00E85E96" w:rsidRDefault="00D94B55" w:rsidP="00D94B55">
      <w:pPr>
        <w:spacing w:after="0" w:line="283" w:lineRule="atLeast"/>
        <w:jc w:val="center"/>
        <w:rPr>
          <w:rFonts w:ascii="Times New Roman" w:eastAsia="Times New Roman" w:hAnsi="Times New Roman" w:cs="Times New Roman"/>
          <w:color w:val="000000"/>
          <w:sz w:val="28"/>
          <w:szCs w:val="28"/>
          <w:lang w:eastAsia="ru-RU"/>
        </w:rPr>
      </w:pPr>
      <w:r w:rsidRPr="00E85E96">
        <w:rPr>
          <w:rFonts w:ascii="Times New Roman" w:eastAsia="Times New Roman" w:hAnsi="Times New Roman" w:cs="Times New Roman"/>
          <w:b/>
          <w:bCs/>
          <w:sz w:val="28"/>
          <w:szCs w:val="28"/>
        </w:rPr>
        <w:t>(МАОУ «Школа № 59»)</w:t>
      </w:r>
    </w:p>
    <w:p w:rsidR="00CE5A33" w:rsidRPr="00E85E96" w:rsidRDefault="00D94B55">
      <w:pPr>
        <w:pStyle w:val="afffff5"/>
        <w:spacing w:line="283" w:lineRule="atLeast"/>
        <w:rPr>
          <w:rFonts w:ascii="Times New Roman" w:hAnsi="Times New Roman" w:cs="Times New Roman"/>
        </w:rPr>
      </w:pPr>
      <w:r w:rsidRPr="00E85E96">
        <w:rPr>
          <w:rFonts w:ascii="Times New Roman" w:hAnsi="Times New Roman" w:cs="Times New Roman"/>
        </w:rPr>
        <w:br w:type="page" w:clear="all"/>
      </w:r>
    </w:p>
    <w:sdt>
      <w:sdtPr>
        <w:rPr>
          <w:rFonts w:ascii="Times New Roman" w:eastAsia="Cambria" w:hAnsi="Times New Roman" w:cs="Times New Roman"/>
          <w:bCs/>
          <w:sz w:val="20"/>
          <w:szCs w:val="20"/>
          <w:lang w:eastAsia="ar-SA"/>
        </w:rPr>
        <w:id w:val="-1900896975"/>
        <w:docPartObj>
          <w:docPartGallery w:val="Table of Contents"/>
          <w:docPartUnique/>
        </w:docPartObj>
      </w:sdtPr>
      <w:sdtEndPr>
        <w:rPr>
          <w:rFonts w:eastAsiaTheme="minorHAnsi"/>
          <w:bCs w:val="0"/>
          <w:lang w:eastAsia="en-US"/>
        </w:rPr>
      </w:sdtEndPr>
      <w:sdtContent>
        <w:p w:rsidR="00CE5A33" w:rsidRPr="00E85E96" w:rsidRDefault="00D94B55">
          <w:pPr>
            <w:spacing w:line="283" w:lineRule="atLeast"/>
            <w:ind w:right="2267"/>
            <w:rPr>
              <w:rFonts w:ascii="Times New Roman" w:hAnsi="Times New Roman" w:cs="Times New Roman"/>
              <w:b/>
              <w:sz w:val="20"/>
              <w:szCs w:val="20"/>
            </w:rPr>
          </w:pPr>
          <w:r w:rsidRPr="00E85E96">
            <w:rPr>
              <w:rFonts w:ascii="Times New Roman" w:hAnsi="Times New Roman" w:cs="Times New Roman"/>
              <w:b/>
              <w:sz w:val="20"/>
              <w:szCs w:val="20"/>
            </w:rPr>
            <w:t>Оглавление</w:t>
          </w:r>
        </w:p>
        <w:p w:rsidR="00CE5A33" w:rsidRPr="00E85E96" w:rsidRDefault="00D94B55">
          <w:pPr>
            <w:pStyle w:val="1f2"/>
            <w:tabs>
              <w:tab w:val="clear" w:pos="1120"/>
              <w:tab w:val="left" w:pos="0"/>
              <w:tab w:val="left" w:pos="8789"/>
              <w:tab w:val="left" w:pos="9356"/>
            </w:tabs>
            <w:spacing w:line="283" w:lineRule="atLeast"/>
            <w:ind w:left="0" w:firstLine="0"/>
            <w:rPr>
              <w:rFonts w:ascii="Times New Roman" w:eastAsiaTheme="minorEastAsia" w:hAnsi="Times New Roman" w:cs="Times New Roman"/>
              <w:bCs w:val="0"/>
              <w:sz w:val="20"/>
              <w:lang w:eastAsia="ru-RU"/>
            </w:rPr>
          </w:pPr>
          <w:r w:rsidRPr="00E85E96">
            <w:rPr>
              <w:rFonts w:ascii="Times New Roman" w:hAnsi="Times New Roman" w:cs="Times New Roman"/>
              <w:sz w:val="20"/>
            </w:rPr>
            <w:fldChar w:fldCharType="begin"/>
          </w:r>
          <w:r w:rsidRPr="00E85E96">
            <w:rPr>
              <w:rFonts w:ascii="Times New Roman" w:hAnsi="Times New Roman" w:cs="Times New Roman"/>
              <w:sz w:val="20"/>
            </w:rPr>
            <w:instrText xml:space="preserve"> TOC \o "1-3" \h \z \u </w:instrText>
          </w:r>
          <w:r w:rsidRPr="00E85E96">
            <w:rPr>
              <w:rFonts w:ascii="Times New Roman" w:hAnsi="Times New Roman" w:cs="Times New Roman"/>
              <w:sz w:val="20"/>
            </w:rPr>
            <w:fldChar w:fldCharType="separate"/>
          </w:r>
          <w:hyperlink w:anchor="_Toc84325718" w:tooltip="#_Toc84325718" w:history="1">
            <w:r w:rsidRPr="00E85E96">
              <w:rPr>
                <w:rStyle w:val="af1"/>
                <w:rFonts w:ascii="Times New Roman" w:hAnsi="Times New Roman" w:cs="Times New Roman"/>
                <w:sz w:val="20"/>
              </w:rPr>
              <w:t xml:space="preserve">1. Общие положения, термины и определения,  цели и сфера регулирования                                                     </w:t>
            </w:r>
            <w:r w:rsidRPr="00E85E96">
              <w:rPr>
                <w:rFonts w:ascii="Times New Roman" w:hAnsi="Times New Roman" w:cs="Times New Roman"/>
                <w:sz w:val="20"/>
              </w:rPr>
              <w:fldChar w:fldCharType="begin"/>
            </w:r>
            <w:r w:rsidRPr="00E85E96">
              <w:rPr>
                <w:rFonts w:ascii="Times New Roman" w:hAnsi="Times New Roman" w:cs="Times New Roman"/>
                <w:sz w:val="20"/>
              </w:rPr>
              <w:instrText xml:space="preserve"> PAGEREF _Toc84325718 \h </w:instrText>
            </w:r>
            <w:r w:rsidRPr="00E85E96">
              <w:rPr>
                <w:rFonts w:ascii="Times New Roman" w:hAnsi="Times New Roman" w:cs="Times New Roman"/>
                <w:sz w:val="20"/>
              </w:rPr>
            </w:r>
            <w:r w:rsidRPr="00E85E96">
              <w:rPr>
                <w:rFonts w:ascii="Times New Roman" w:hAnsi="Times New Roman" w:cs="Times New Roman"/>
                <w:sz w:val="20"/>
              </w:rPr>
              <w:fldChar w:fldCharType="separate"/>
            </w:r>
            <w:r w:rsidR="002814DA">
              <w:rPr>
                <w:rFonts w:ascii="Times New Roman" w:hAnsi="Times New Roman" w:cs="Times New Roman"/>
                <w:noProof/>
                <w:sz w:val="20"/>
              </w:rPr>
              <w:t>3</w:t>
            </w:r>
            <w:r w:rsidRPr="00E85E96">
              <w:rPr>
                <w:rFonts w:ascii="Times New Roman" w:hAnsi="Times New Roman" w:cs="Times New Roman"/>
                <w:sz w:val="20"/>
              </w:rPr>
              <w:fldChar w:fldCharType="end"/>
            </w:r>
          </w:hyperlink>
        </w:p>
        <w:p w:rsidR="00CE5A33" w:rsidRPr="00E85E96" w:rsidRDefault="00F62F04">
          <w:pPr>
            <w:pStyle w:val="1f2"/>
            <w:spacing w:line="283" w:lineRule="atLeast"/>
            <w:rPr>
              <w:rFonts w:ascii="Times New Roman" w:eastAsiaTheme="minorEastAsia" w:hAnsi="Times New Roman" w:cs="Times New Roman"/>
              <w:bCs w:val="0"/>
              <w:sz w:val="20"/>
              <w:lang w:eastAsia="ru-RU"/>
            </w:rPr>
          </w:pPr>
          <w:hyperlink w:anchor="_Toc84325719" w:tooltip="#_Toc84325719" w:history="1">
            <w:r w:rsidR="00D94B55" w:rsidRPr="00E85E96">
              <w:rPr>
                <w:rStyle w:val="af1"/>
                <w:rFonts w:ascii="Times New Roman" w:hAnsi="Times New Roman" w:cs="Times New Roman"/>
                <w:sz w:val="20"/>
              </w:rPr>
              <w:t>2. Нормативное правовое регулирование,</w:t>
            </w:r>
          </w:hyperlink>
          <w:hyperlink w:anchor="_Toc84325720" w:tooltip="#_Toc84325720" w:history="1">
            <w:r w:rsidR="00D94B55" w:rsidRPr="00E85E96">
              <w:rPr>
                <w:rStyle w:val="af1"/>
                <w:rFonts w:ascii="Times New Roman" w:hAnsi="Times New Roman" w:cs="Times New Roman"/>
                <w:sz w:val="20"/>
              </w:rPr>
              <w:t xml:space="preserve">область применения Положения                                                         </w:t>
            </w:r>
            <w:r w:rsidR="00D94B55" w:rsidRPr="00E85E96">
              <w:rPr>
                <w:rFonts w:ascii="Times New Roman" w:hAnsi="Times New Roman" w:cs="Times New Roman"/>
                <w:sz w:val="20"/>
              </w:rPr>
              <w:t>5</w:t>
            </w:r>
          </w:hyperlink>
        </w:p>
        <w:p w:rsidR="00CE5A33" w:rsidRPr="00E85E96" w:rsidRDefault="00F62F04">
          <w:pPr>
            <w:pStyle w:val="1f2"/>
            <w:tabs>
              <w:tab w:val="left" w:pos="9356"/>
            </w:tabs>
            <w:spacing w:line="283" w:lineRule="atLeast"/>
            <w:rPr>
              <w:rFonts w:ascii="Times New Roman" w:eastAsiaTheme="minorEastAsia" w:hAnsi="Times New Roman" w:cs="Times New Roman"/>
              <w:bCs w:val="0"/>
              <w:sz w:val="20"/>
              <w:lang w:eastAsia="ru-RU"/>
            </w:rPr>
          </w:pPr>
          <w:hyperlink w:anchor="_Toc84325721" w:tooltip="#_Toc84325721" w:history="1">
            <w:r w:rsidR="00D94B55" w:rsidRPr="00E85E96">
              <w:rPr>
                <w:rStyle w:val="af1"/>
                <w:rFonts w:ascii="Times New Roman" w:eastAsiaTheme="minorHAnsi" w:hAnsi="Times New Roman" w:cs="Times New Roman"/>
                <w:sz w:val="20"/>
              </w:rPr>
              <w:t xml:space="preserve">3. Информационное обеспечение закупок                                                                                                                </w:t>
            </w:r>
            <w:r w:rsidR="00D94B55" w:rsidRPr="00E85E96">
              <w:rPr>
                <w:rFonts w:ascii="Times New Roman" w:hAnsi="Times New Roman" w:cs="Times New Roman"/>
                <w:sz w:val="20"/>
              </w:rPr>
              <w:t>5</w:t>
            </w:r>
          </w:hyperlink>
        </w:p>
        <w:p w:rsidR="00CE5A33" w:rsidRPr="00E85E96" w:rsidRDefault="00F62F04">
          <w:pPr>
            <w:pStyle w:val="1f2"/>
            <w:spacing w:line="283" w:lineRule="atLeast"/>
            <w:rPr>
              <w:rFonts w:ascii="Times New Roman" w:eastAsiaTheme="minorEastAsia" w:hAnsi="Times New Roman" w:cs="Times New Roman"/>
              <w:bCs w:val="0"/>
              <w:sz w:val="20"/>
              <w:lang w:eastAsia="ru-RU"/>
            </w:rPr>
          </w:pPr>
          <w:hyperlink w:anchor="_Toc84325722" w:tooltip="#_Toc84325722" w:history="1">
            <w:r w:rsidR="00D94B55" w:rsidRPr="00E85E96">
              <w:rPr>
                <w:rStyle w:val="af1"/>
                <w:rFonts w:ascii="Times New Roman" w:eastAsiaTheme="minorHAnsi" w:hAnsi="Times New Roman" w:cs="Times New Roman"/>
                <w:sz w:val="20"/>
              </w:rPr>
              <w:t xml:space="preserve">4. Планирование закупок                                                                                                                                          </w:t>
            </w:r>
          </w:hyperlink>
          <w:r w:rsidR="00D94B55" w:rsidRPr="00E85E96">
            <w:rPr>
              <w:rFonts w:ascii="Times New Roman" w:hAnsi="Times New Roman" w:cs="Times New Roman"/>
              <w:sz w:val="20"/>
            </w:rPr>
            <w:t>11</w:t>
          </w:r>
        </w:p>
        <w:p w:rsidR="00CE5A33" w:rsidRPr="00E85E96" w:rsidRDefault="00F62F04">
          <w:pPr>
            <w:pStyle w:val="1f2"/>
            <w:spacing w:line="283" w:lineRule="atLeast"/>
            <w:rPr>
              <w:rFonts w:ascii="Times New Roman" w:eastAsiaTheme="minorEastAsia" w:hAnsi="Times New Roman" w:cs="Times New Roman"/>
              <w:bCs w:val="0"/>
              <w:sz w:val="20"/>
              <w:lang w:eastAsia="ru-RU"/>
            </w:rPr>
          </w:pPr>
          <w:hyperlink w:anchor="_Toc84325723" w:tooltip="#_Toc84325723" w:history="1">
            <w:r w:rsidR="00D94B55" w:rsidRPr="00E85E96">
              <w:rPr>
                <w:rStyle w:val="af1"/>
                <w:rFonts w:ascii="Times New Roman" w:eastAsiaTheme="minorHAnsi" w:hAnsi="Times New Roman" w:cs="Times New Roman"/>
                <w:sz w:val="20"/>
              </w:rPr>
              <w:t xml:space="preserve">5. Закупочные комиссии                                                                                                                                           </w:t>
            </w:r>
            <w:r w:rsidR="00D94B55" w:rsidRPr="00E85E96">
              <w:rPr>
                <w:rFonts w:ascii="Times New Roman" w:hAnsi="Times New Roman" w:cs="Times New Roman"/>
                <w:sz w:val="20"/>
              </w:rPr>
              <w:fldChar w:fldCharType="begin"/>
            </w:r>
            <w:r w:rsidR="00D94B55" w:rsidRPr="00E85E96">
              <w:rPr>
                <w:rFonts w:ascii="Times New Roman" w:hAnsi="Times New Roman" w:cs="Times New Roman"/>
                <w:sz w:val="20"/>
              </w:rPr>
              <w:instrText xml:space="preserve"> PAGEREF _Toc84325723 \h </w:instrText>
            </w:r>
            <w:r w:rsidR="00D94B55" w:rsidRPr="00E85E96">
              <w:rPr>
                <w:rFonts w:ascii="Times New Roman" w:hAnsi="Times New Roman" w:cs="Times New Roman"/>
                <w:sz w:val="20"/>
              </w:rPr>
            </w:r>
            <w:r w:rsidR="00D94B55" w:rsidRPr="00E85E96">
              <w:rPr>
                <w:rFonts w:ascii="Times New Roman" w:hAnsi="Times New Roman" w:cs="Times New Roman"/>
                <w:sz w:val="20"/>
              </w:rPr>
              <w:fldChar w:fldCharType="separate"/>
            </w:r>
            <w:r w:rsidR="002814DA">
              <w:rPr>
                <w:rFonts w:ascii="Times New Roman" w:hAnsi="Times New Roman" w:cs="Times New Roman"/>
                <w:noProof/>
                <w:sz w:val="20"/>
              </w:rPr>
              <w:t>12</w:t>
            </w:r>
            <w:r w:rsidR="00D94B55" w:rsidRPr="00E85E96">
              <w:rPr>
                <w:rFonts w:ascii="Times New Roman" w:hAnsi="Times New Roman" w:cs="Times New Roman"/>
                <w:sz w:val="20"/>
              </w:rPr>
              <w:fldChar w:fldCharType="end"/>
            </w:r>
          </w:hyperlink>
        </w:p>
        <w:p w:rsidR="00CE5A33" w:rsidRPr="00E85E96" w:rsidRDefault="00F62F04">
          <w:pPr>
            <w:pStyle w:val="1f2"/>
            <w:tabs>
              <w:tab w:val="left" w:pos="9356"/>
            </w:tabs>
            <w:spacing w:line="283" w:lineRule="atLeast"/>
            <w:rPr>
              <w:rFonts w:ascii="Times New Roman" w:eastAsiaTheme="minorEastAsia" w:hAnsi="Times New Roman" w:cs="Times New Roman"/>
              <w:bCs w:val="0"/>
              <w:sz w:val="20"/>
              <w:lang w:eastAsia="ru-RU"/>
            </w:rPr>
          </w:pPr>
          <w:hyperlink w:anchor="_Toc84325724" w:tooltip="#_Toc84325724" w:history="1">
            <w:r w:rsidR="00D94B55" w:rsidRPr="00E85E96">
              <w:rPr>
                <w:rStyle w:val="af1"/>
                <w:rFonts w:ascii="Times New Roman" w:eastAsiaTheme="minorHAnsi" w:hAnsi="Times New Roman" w:cs="Times New Roman"/>
                <w:sz w:val="20"/>
              </w:rPr>
              <w:t xml:space="preserve">6. Порядок определения и обоснования начальной (максимальной)  цены договора                                        </w:t>
            </w:r>
            <w:r w:rsidR="00D94B55" w:rsidRPr="00E85E96">
              <w:rPr>
                <w:rFonts w:ascii="Times New Roman" w:hAnsi="Times New Roman" w:cs="Times New Roman"/>
                <w:sz w:val="20"/>
              </w:rPr>
              <w:fldChar w:fldCharType="begin"/>
            </w:r>
            <w:r w:rsidR="00D94B55" w:rsidRPr="00E85E96">
              <w:rPr>
                <w:rFonts w:ascii="Times New Roman" w:hAnsi="Times New Roman" w:cs="Times New Roman"/>
                <w:sz w:val="20"/>
              </w:rPr>
              <w:instrText xml:space="preserve"> PAGEREF _Toc84325724 \h </w:instrText>
            </w:r>
            <w:r w:rsidR="00D94B55" w:rsidRPr="00E85E96">
              <w:rPr>
                <w:rFonts w:ascii="Times New Roman" w:hAnsi="Times New Roman" w:cs="Times New Roman"/>
                <w:sz w:val="20"/>
              </w:rPr>
            </w:r>
            <w:r w:rsidR="00D94B55" w:rsidRPr="00E85E96">
              <w:rPr>
                <w:rFonts w:ascii="Times New Roman" w:hAnsi="Times New Roman" w:cs="Times New Roman"/>
                <w:sz w:val="20"/>
              </w:rPr>
              <w:fldChar w:fldCharType="separate"/>
            </w:r>
            <w:r w:rsidR="002814DA">
              <w:rPr>
                <w:rFonts w:ascii="Times New Roman" w:hAnsi="Times New Roman" w:cs="Times New Roman"/>
                <w:noProof/>
                <w:sz w:val="20"/>
              </w:rPr>
              <w:t>13</w:t>
            </w:r>
            <w:r w:rsidR="00D94B55" w:rsidRPr="00E85E96">
              <w:rPr>
                <w:rFonts w:ascii="Times New Roman" w:hAnsi="Times New Roman" w:cs="Times New Roman"/>
                <w:sz w:val="20"/>
              </w:rPr>
              <w:fldChar w:fldCharType="end"/>
            </w:r>
          </w:hyperlink>
        </w:p>
        <w:p w:rsidR="00CE5A33" w:rsidRPr="00E85E96" w:rsidRDefault="00F62F04">
          <w:pPr>
            <w:pStyle w:val="1f2"/>
            <w:tabs>
              <w:tab w:val="left" w:pos="9356"/>
            </w:tabs>
            <w:spacing w:line="283" w:lineRule="atLeast"/>
            <w:rPr>
              <w:rFonts w:ascii="Times New Roman" w:eastAsiaTheme="minorEastAsia" w:hAnsi="Times New Roman" w:cs="Times New Roman"/>
              <w:bCs w:val="0"/>
              <w:sz w:val="20"/>
              <w:lang w:eastAsia="ru-RU"/>
            </w:rPr>
          </w:pPr>
          <w:hyperlink w:anchor="_Toc84325725" w:tooltip="#_Toc84325725" w:history="1">
            <w:r w:rsidR="00D94B55" w:rsidRPr="00E85E96">
              <w:rPr>
                <w:rStyle w:val="af1"/>
                <w:rFonts w:ascii="Times New Roman" w:eastAsia="Arial Unicode MS" w:hAnsi="Times New Roman" w:cs="Times New Roman"/>
                <w:sz w:val="20"/>
              </w:rPr>
              <w:t xml:space="preserve">7. Способы закупок, условия применения                                                                                                              </w:t>
            </w:r>
            <w:r w:rsidR="00D94B55" w:rsidRPr="00E85E96">
              <w:rPr>
                <w:rFonts w:ascii="Times New Roman" w:hAnsi="Times New Roman" w:cs="Times New Roman"/>
                <w:sz w:val="20"/>
              </w:rPr>
              <w:fldChar w:fldCharType="begin"/>
            </w:r>
            <w:r w:rsidR="00D94B55" w:rsidRPr="00E85E96">
              <w:rPr>
                <w:rFonts w:ascii="Times New Roman" w:hAnsi="Times New Roman" w:cs="Times New Roman"/>
                <w:sz w:val="20"/>
              </w:rPr>
              <w:instrText xml:space="preserve"> PAGEREF _Toc84325725 \h </w:instrText>
            </w:r>
            <w:r w:rsidR="00D94B55" w:rsidRPr="00E85E96">
              <w:rPr>
                <w:rFonts w:ascii="Times New Roman" w:hAnsi="Times New Roman" w:cs="Times New Roman"/>
                <w:sz w:val="20"/>
              </w:rPr>
            </w:r>
            <w:r w:rsidR="00D94B55" w:rsidRPr="00E85E96">
              <w:rPr>
                <w:rFonts w:ascii="Times New Roman" w:hAnsi="Times New Roman" w:cs="Times New Roman"/>
                <w:sz w:val="20"/>
              </w:rPr>
              <w:fldChar w:fldCharType="separate"/>
            </w:r>
            <w:r w:rsidR="002814DA">
              <w:rPr>
                <w:rFonts w:ascii="Times New Roman" w:hAnsi="Times New Roman" w:cs="Times New Roman"/>
                <w:noProof/>
                <w:sz w:val="20"/>
              </w:rPr>
              <w:t>15</w:t>
            </w:r>
            <w:r w:rsidR="00D94B55" w:rsidRPr="00E85E96">
              <w:rPr>
                <w:rFonts w:ascii="Times New Roman" w:hAnsi="Times New Roman" w:cs="Times New Roman"/>
                <w:sz w:val="20"/>
              </w:rPr>
              <w:fldChar w:fldCharType="end"/>
            </w:r>
          </w:hyperlink>
        </w:p>
        <w:p w:rsidR="00CE5A33" w:rsidRPr="00E85E96" w:rsidRDefault="00F62F04">
          <w:pPr>
            <w:pStyle w:val="1f2"/>
            <w:spacing w:line="283" w:lineRule="atLeast"/>
            <w:rPr>
              <w:rFonts w:ascii="Times New Roman" w:hAnsi="Times New Roman" w:cs="Times New Roman"/>
              <w:sz w:val="20"/>
            </w:rPr>
          </w:pPr>
          <w:hyperlink w:anchor="_Toc84325726" w:tooltip="#_Toc84325726" w:history="1">
            <w:r w:rsidR="00D94B55" w:rsidRPr="00E85E96">
              <w:rPr>
                <w:rStyle w:val="af1"/>
                <w:rFonts w:ascii="Times New Roman" w:hAnsi="Times New Roman" w:cs="Times New Roman"/>
                <w:sz w:val="20"/>
              </w:rPr>
              <w:t>8. Общие положения осуществления закупок</w:t>
            </w:r>
          </w:hyperlink>
          <w:r w:rsidR="00D94B55" w:rsidRPr="00E85E96">
            <w:rPr>
              <w:rFonts w:ascii="Times New Roman" w:hAnsi="Times New Roman" w:cs="Times New Roman"/>
              <w:sz w:val="20"/>
            </w:rPr>
            <w:t xml:space="preserve">                                                                                                        17</w:t>
          </w:r>
        </w:p>
        <w:p w:rsidR="00CE5A33" w:rsidRPr="00E85E96" w:rsidRDefault="00F62F04">
          <w:pPr>
            <w:pStyle w:val="1f2"/>
            <w:spacing w:line="283" w:lineRule="atLeast"/>
            <w:rPr>
              <w:rFonts w:ascii="Times New Roman" w:eastAsiaTheme="minorEastAsia" w:hAnsi="Times New Roman"/>
              <w:sz w:val="20"/>
              <w:lang w:eastAsia="ru-RU"/>
            </w:rPr>
          </w:pPr>
          <w:hyperlink w:anchor="_Toc84325727" w:tooltip="#_Toc84325727" w:history="1">
            <w:r w:rsidR="00D94B55" w:rsidRPr="00E85E96">
              <w:rPr>
                <w:rStyle w:val="af1"/>
                <w:rFonts w:ascii="Times New Roman" w:hAnsi="Times New Roman"/>
                <w:sz w:val="20"/>
              </w:rPr>
              <w:t xml:space="preserve">8.1. Требования к участникам конкурентной закупки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_Toc84325727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16</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28" w:tooltip="#_Toc84325728" w:history="1">
            <w:r w:rsidR="00D94B55" w:rsidRPr="00E85E96">
              <w:rPr>
                <w:rStyle w:val="af1"/>
                <w:rFonts w:ascii="Times New Roman" w:hAnsi="Times New Roman"/>
                <w:sz w:val="20"/>
              </w:rPr>
              <w:t xml:space="preserve">8.2. Требования к составу заявки участников конкурентной закупки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_Toc84325728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18</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29" w:tooltip="#_Toc84325729" w:history="1">
            <w:r w:rsidR="00D94B55" w:rsidRPr="00E85E96">
              <w:rPr>
                <w:rStyle w:val="af1"/>
                <w:rFonts w:ascii="Times New Roman" w:hAnsi="Times New Roman"/>
                <w:sz w:val="20"/>
              </w:rPr>
              <w:t xml:space="preserve">8.3. Правила описания предмета конкурентной закупки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_Toc84325729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21</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30" w:tooltip="#_Toc84325730" w:history="1">
            <w:r w:rsidR="00D94B55" w:rsidRPr="00E85E96">
              <w:rPr>
                <w:rStyle w:val="af1"/>
                <w:rFonts w:ascii="Times New Roman" w:hAnsi="Times New Roman"/>
                <w:sz w:val="20"/>
              </w:rPr>
              <w:t xml:space="preserve">8.4. Основания для отклонения заявки участника конкурентной закупки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_Toc84325730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21</w:t>
            </w:r>
            <w:r w:rsidR="00D94B55" w:rsidRPr="00E85E96">
              <w:rPr>
                <w:rFonts w:ascii="Times New Roman" w:hAnsi="Times New Roman"/>
                <w:sz w:val="20"/>
              </w:rPr>
              <w:fldChar w:fldCharType="end"/>
            </w:r>
          </w:hyperlink>
        </w:p>
        <w:p w:rsidR="00CE5A33" w:rsidRPr="00E85E96" w:rsidRDefault="00F62F04">
          <w:pPr>
            <w:pStyle w:val="2d"/>
            <w:spacing w:line="283" w:lineRule="atLeast"/>
            <w:rPr>
              <w:rFonts w:ascii="Times New Roman" w:eastAsiaTheme="minorEastAsia" w:hAnsi="Times New Roman"/>
              <w:sz w:val="20"/>
              <w:lang w:eastAsia="ru-RU"/>
            </w:rPr>
          </w:pPr>
          <w:hyperlink w:anchor="_Toc84325731" w:tooltip="#_Toc84325731" w:history="1">
            <w:r w:rsidR="00D94B55" w:rsidRPr="00E85E96">
              <w:rPr>
                <w:rStyle w:val="af1"/>
                <w:rFonts w:ascii="Times New Roman" w:hAnsi="Times New Roman"/>
                <w:sz w:val="20"/>
              </w:rPr>
              <w:t xml:space="preserve">8.5. Продление срока подачи заявок на участие в закупке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_Toc84325731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22</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32" w:tooltip="#_Toc84325732" w:history="1">
            <w:r w:rsidR="00D94B55" w:rsidRPr="00E85E96">
              <w:rPr>
                <w:rStyle w:val="af1"/>
                <w:rFonts w:ascii="Times New Roman" w:hAnsi="Times New Roman"/>
                <w:sz w:val="20"/>
              </w:rPr>
              <w:t xml:space="preserve">8.6. Отмена конкурентной закупки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_Toc84325732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22</w:t>
            </w:r>
            <w:r w:rsidR="00D94B55" w:rsidRPr="00E85E96">
              <w:rPr>
                <w:rFonts w:ascii="Times New Roman" w:hAnsi="Times New Roman"/>
                <w:sz w:val="20"/>
              </w:rPr>
              <w:fldChar w:fldCharType="end"/>
            </w:r>
          </w:hyperlink>
        </w:p>
        <w:p w:rsidR="00CE5A33" w:rsidRPr="00E85E96" w:rsidRDefault="00F62F04">
          <w:pPr>
            <w:pStyle w:val="2d"/>
            <w:tabs>
              <w:tab w:val="clear" w:pos="12899"/>
              <w:tab w:val="left" w:pos="9356"/>
            </w:tabs>
            <w:spacing w:line="283" w:lineRule="atLeast"/>
            <w:rPr>
              <w:rFonts w:ascii="Times New Roman" w:eastAsiaTheme="minorEastAsia" w:hAnsi="Times New Roman"/>
              <w:sz w:val="20"/>
              <w:u w:val="single"/>
              <w:lang w:eastAsia="ru-RU"/>
            </w:rPr>
          </w:pPr>
          <w:hyperlink w:anchor="_Toc84325733" w:tooltip="#_Toc84325733" w:history="1">
            <w:r w:rsidR="00D94B55" w:rsidRPr="00E85E96">
              <w:rPr>
                <w:rStyle w:val="af1"/>
                <w:rFonts w:ascii="Times New Roman" w:hAnsi="Times New Roman"/>
                <w:sz w:val="20"/>
              </w:rPr>
              <w:t xml:space="preserve">8.7. Предоставление национального режима при осуществлении закупок                           </w:t>
            </w:r>
            <w:r w:rsidR="00DE72B7">
              <w:rPr>
                <w:rStyle w:val="af1"/>
                <w:rFonts w:ascii="Times New Roman" w:hAnsi="Times New Roman"/>
                <w:sz w:val="20"/>
              </w:rPr>
              <w:t xml:space="preserve">                 </w:t>
            </w:r>
            <w:r w:rsidR="00D94B55" w:rsidRPr="00E85E96">
              <w:rPr>
                <w:rStyle w:val="af1"/>
                <w:rFonts w:ascii="Times New Roman" w:hAnsi="Times New Roman"/>
                <w:sz w:val="20"/>
              </w:rPr>
              <w:t xml:space="preserve">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_Toc84325733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22</w:t>
            </w:r>
            <w:r w:rsidR="00D94B55" w:rsidRPr="00E85E96">
              <w:rPr>
                <w:rFonts w:ascii="Times New Roman" w:hAnsi="Times New Roman"/>
                <w:sz w:val="20"/>
              </w:rPr>
              <w:fldChar w:fldCharType="end"/>
            </w:r>
          </w:hyperlink>
        </w:p>
        <w:p w:rsidR="00CE5A33" w:rsidRPr="00E85E96" w:rsidRDefault="00F62F04">
          <w:pPr>
            <w:pStyle w:val="2d"/>
            <w:tabs>
              <w:tab w:val="left" w:pos="8789"/>
            </w:tabs>
            <w:spacing w:line="283" w:lineRule="atLeast"/>
            <w:rPr>
              <w:rFonts w:ascii="Times New Roman" w:eastAsiaTheme="minorEastAsia" w:hAnsi="Times New Roman"/>
              <w:sz w:val="20"/>
              <w:lang w:eastAsia="ru-RU"/>
            </w:rPr>
          </w:pPr>
          <w:hyperlink w:anchor="_Toc84325734" w:tooltip="#_Toc84325734" w:history="1">
            <w:r w:rsidR="00D94B55" w:rsidRPr="00E85E96">
              <w:rPr>
                <w:rStyle w:val="af1"/>
                <w:rFonts w:ascii="Times New Roman" w:hAnsi="Times New Roman"/>
                <w:sz w:val="20"/>
                <w:u w:val="none"/>
              </w:rPr>
              <w:t xml:space="preserve">8.8. Основания для признания конкурентной закупки несостоявшейся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_Toc84325734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25</w:t>
            </w:r>
            <w:r w:rsidR="00D94B55" w:rsidRPr="00E85E96">
              <w:rPr>
                <w:rFonts w:ascii="Times New Roman" w:hAnsi="Times New Roman"/>
                <w:sz w:val="20"/>
              </w:rPr>
              <w:fldChar w:fldCharType="end"/>
            </w:r>
          </w:hyperlink>
        </w:p>
        <w:p w:rsidR="00CE5A33" w:rsidRPr="00E85E96" w:rsidRDefault="00F62F04">
          <w:pPr>
            <w:pStyle w:val="2d"/>
            <w:tabs>
              <w:tab w:val="left" w:pos="8789"/>
              <w:tab w:val="left" w:pos="9356"/>
            </w:tabs>
            <w:spacing w:line="283" w:lineRule="atLeast"/>
            <w:ind w:left="0" w:firstLine="0"/>
            <w:rPr>
              <w:rFonts w:ascii="Times New Roman" w:eastAsiaTheme="minorEastAsia" w:hAnsi="Times New Roman"/>
              <w:sz w:val="20"/>
              <w:lang w:eastAsia="ru-RU"/>
            </w:rPr>
          </w:pPr>
          <w:hyperlink w:anchor="_Toc84325735" w:tooltip="#_Toc84325735" w:history="1">
            <w:r w:rsidR="00D94B55" w:rsidRPr="00E85E96">
              <w:rPr>
                <w:rStyle w:val="af1"/>
                <w:rFonts w:ascii="Times New Roman" w:hAnsi="Times New Roman"/>
                <w:sz w:val="20"/>
              </w:rPr>
              <w:t xml:space="preserve">8.9. Основания для признания победителя закупки  уклонившимся от заключения договора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_Toc84325735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26</w:t>
            </w:r>
            <w:r w:rsidR="00D94B55" w:rsidRPr="00E85E96">
              <w:rPr>
                <w:rFonts w:ascii="Times New Roman" w:hAnsi="Times New Roman"/>
                <w:sz w:val="20"/>
              </w:rPr>
              <w:fldChar w:fldCharType="end"/>
            </w:r>
          </w:hyperlink>
        </w:p>
        <w:p w:rsidR="00CE5A33" w:rsidRPr="00E85E96" w:rsidRDefault="00F62F04">
          <w:pPr>
            <w:pStyle w:val="2d"/>
            <w:spacing w:line="283" w:lineRule="atLeast"/>
            <w:rPr>
              <w:rFonts w:ascii="Times New Roman" w:eastAsiaTheme="minorEastAsia" w:hAnsi="Times New Roman"/>
              <w:sz w:val="20"/>
              <w:lang w:eastAsia="ru-RU"/>
            </w:rPr>
          </w:pPr>
          <w:hyperlink w:anchor="_Toc84325736" w:tooltip="#_Toc84325736" w:history="1">
            <w:r w:rsidR="00D94B55" w:rsidRPr="00E85E96">
              <w:rPr>
                <w:rStyle w:val="af1"/>
                <w:rFonts w:ascii="Times New Roman" w:hAnsi="Times New Roman"/>
                <w:sz w:val="20"/>
              </w:rPr>
              <w:t xml:space="preserve">8.10. Обеспечительные меры при проведении закупок                                                                                         </w:t>
            </w:r>
            <w:r w:rsidR="00D94B55" w:rsidRPr="00E85E96">
              <w:rPr>
                <w:rFonts w:ascii="Times New Roman" w:hAnsi="Times New Roman"/>
                <w:sz w:val="20"/>
              </w:rPr>
              <w:t>2</w:t>
            </w:r>
          </w:hyperlink>
          <w:r w:rsidR="00D94B55" w:rsidRPr="00E85E96">
            <w:rPr>
              <w:rFonts w:ascii="Times New Roman" w:eastAsiaTheme="minorEastAsia" w:hAnsi="Times New Roman"/>
              <w:sz w:val="20"/>
              <w:lang w:eastAsia="ru-RU"/>
            </w:rPr>
            <w:t>7</w:t>
          </w:r>
        </w:p>
        <w:p w:rsidR="00CE5A33" w:rsidRPr="00E85E96" w:rsidRDefault="00F62F04">
          <w:pPr>
            <w:pStyle w:val="2d"/>
            <w:spacing w:line="283" w:lineRule="atLeast"/>
            <w:rPr>
              <w:rFonts w:ascii="Times New Roman" w:eastAsiaTheme="minorEastAsia" w:hAnsi="Times New Roman"/>
              <w:sz w:val="20"/>
              <w:lang w:eastAsia="ru-RU"/>
            </w:rPr>
          </w:pPr>
          <w:hyperlink w:anchor="_Toc84325737" w:tooltip="#_Toc84325737" w:history="1">
            <w:r w:rsidR="00D94B55" w:rsidRPr="00E85E96">
              <w:rPr>
                <w:rStyle w:val="af1"/>
                <w:rFonts w:ascii="Times New Roman" w:hAnsi="Times New Roman"/>
                <w:sz w:val="20"/>
              </w:rPr>
              <w:t xml:space="preserve">8.11. Критерии оценки заявок, выбор победителя закупки                                                   </w:t>
            </w:r>
            <w:r w:rsidR="00DE72B7">
              <w:rPr>
                <w:rStyle w:val="af1"/>
                <w:rFonts w:ascii="Times New Roman" w:hAnsi="Times New Roman"/>
                <w:sz w:val="20"/>
              </w:rPr>
              <w:t xml:space="preserve">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_Toc84325737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30</w:t>
            </w:r>
            <w:r w:rsidR="00D94B55" w:rsidRPr="00E85E96">
              <w:rPr>
                <w:rFonts w:ascii="Times New Roman" w:hAnsi="Times New Roman"/>
                <w:sz w:val="20"/>
              </w:rPr>
              <w:fldChar w:fldCharType="end"/>
            </w:r>
          </w:hyperlink>
        </w:p>
        <w:p w:rsidR="00CE5A33" w:rsidRPr="00E85E96" w:rsidRDefault="00F62F04">
          <w:pPr>
            <w:pStyle w:val="2d"/>
            <w:spacing w:line="283" w:lineRule="atLeast"/>
            <w:rPr>
              <w:rFonts w:ascii="Times New Roman" w:eastAsiaTheme="minorEastAsia" w:hAnsi="Times New Roman"/>
              <w:sz w:val="20"/>
              <w:lang w:eastAsia="ru-RU"/>
            </w:rPr>
          </w:pPr>
          <w:hyperlink w:anchor="_Toc84325738" w:tooltip="#_Toc84325738" w:history="1">
            <w:r w:rsidR="00D94B55" w:rsidRPr="00E85E96">
              <w:rPr>
                <w:rStyle w:val="af1"/>
                <w:rFonts w:ascii="Times New Roman" w:hAnsi="Times New Roman"/>
                <w:sz w:val="20"/>
              </w:rPr>
              <w:t xml:space="preserve">8.12. Особенности проведения совместных закупок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_Toc84325738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32</w:t>
            </w:r>
            <w:r w:rsidR="00D94B55" w:rsidRPr="00E85E96">
              <w:rPr>
                <w:rFonts w:ascii="Times New Roman" w:hAnsi="Times New Roman"/>
                <w:sz w:val="20"/>
              </w:rPr>
              <w:fldChar w:fldCharType="end"/>
            </w:r>
          </w:hyperlink>
        </w:p>
        <w:p w:rsidR="00CE5A33" w:rsidRPr="00E85E96" w:rsidRDefault="00F62F04">
          <w:pPr>
            <w:pStyle w:val="2d"/>
            <w:tabs>
              <w:tab w:val="left" w:pos="8789"/>
              <w:tab w:val="left" w:pos="9356"/>
            </w:tabs>
            <w:spacing w:line="283" w:lineRule="atLeast"/>
            <w:ind w:left="0" w:firstLine="0"/>
            <w:jc w:val="left"/>
            <w:rPr>
              <w:rFonts w:ascii="Times New Roman" w:eastAsiaTheme="minorEastAsia" w:hAnsi="Times New Roman"/>
              <w:sz w:val="20"/>
              <w:lang w:eastAsia="ru-RU"/>
            </w:rPr>
          </w:pPr>
          <w:hyperlink w:anchor="_Toc84325739" w:tooltip="#_Toc84325739" w:history="1">
            <w:r w:rsidR="00D94B55" w:rsidRPr="00E85E96">
              <w:rPr>
                <w:rStyle w:val="af1"/>
                <w:rFonts w:ascii="Times New Roman" w:hAnsi="Times New Roman"/>
                <w:sz w:val="20"/>
              </w:rPr>
              <w:t>8.13. Особенности осуществления закупок с привлечением</w:t>
            </w:r>
          </w:hyperlink>
          <w:r w:rsidR="00D94B55" w:rsidRPr="00E85E96">
            <w:rPr>
              <w:rFonts w:ascii="Times New Roman" w:hAnsi="Times New Roman"/>
              <w:sz w:val="20"/>
            </w:rPr>
            <w:t xml:space="preserve"> </w:t>
          </w:r>
          <w:hyperlink w:anchor="_Toc84325740" w:tooltip="#_Toc84325740" w:history="1">
            <w:r w:rsidR="00D94B55" w:rsidRPr="00E85E96">
              <w:rPr>
                <w:rStyle w:val="af1"/>
                <w:rFonts w:ascii="Times New Roman" w:hAnsi="Times New Roman"/>
                <w:sz w:val="20"/>
              </w:rPr>
              <w:t xml:space="preserve">специализированной    (уполномоченной)организации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_Toc84325740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34</w:t>
            </w:r>
            <w:r w:rsidR="00D94B55" w:rsidRPr="00E85E96">
              <w:rPr>
                <w:rFonts w:ascii="Times New Roman" w:hAnsi="Times New Roman"/>
                <w:sz w:val="20"/>
              </w:rPr>
              <w:fldChar w:fldCharType="end"/>
            </w:r>
          </w:hyperlink>
        </w:p>
        <w:p w:rsidR="00CE5A33" w:rsidRPr="00E85E96" w:rsidRDefault="00F62F04" w:rsidP="00DE72B7">
          <w:pPr>
            <w:pStyle w:val="2d"/>
            <w:tabs>
              <w:tab w:val="left" w:pos="9214"/>
              <w:tab w:val="left" w:pos="9356"/>
            </w:tabs>
            <w:spacing w:line="283" w:lineRule="atLeast"/>
            <w:ind w:right="254"/>
            <w:rPr>
              <w:rFonts w:ascii="Times New Roman" w:eastAsiaTheme="minorEastAsia" w:hAnsi="Times New Roman"/>
              <w:sz w:val="20"/>
              <w:lang w:eastAsia="ru-RU"/>
            </w:rPr>
          </w:pPr>
          <w:hyperlink w:anchor="_Toc84325741" w:tooltip="#_Toc84325741" w:history="1">
            <w:r w:rsidR="00D94B55" w:rsidRPr="00E85E96">
              <w:rPr>
                <w:rStyle w:val="af1"/>
                <w:rFonts w:ascii="Times New Roman" w:hAnsi="Times New Roman"/>
                <w:sz w:val="20"/>
              </w:rPr>
              <w:t>8.14. Особенности закупок у субъектов малого</w:t>
            </w:r>
          </w:hyperlink>
          <w:r w:rsidR="00DE72B7">
            <w:rPr>
              <w:rFonts w:ascii="Times New Roman" w:eastAsiaTheme="minorEastAsia" w:hAnsi="Times New Roman"/>
              <w:sz w:val="20"/>
              <w:lang w:eastAsia="ru-RU"/>
            </w:rPr>
            <w:t xml:space="preserve"> </w:t>
          </w:r>
          <w:hyperlink w:anchor="_Toc84325742" w:tooltip="#_Toc84325742" w:history="1">
            <w:r w:rsidR="00D94B55" w:rsidRPr="00E85E96">
              <w:rPr>
                <w:rStyle w:val="af1"/>
                <w:rFonts w:ascii="Times New Roman" w:hAnsi="Times New Roman"/>
                <w:sz w:val="20"/>
              </w:rPr>
              <w:t>и среднего предпринимательс</w:t>
            </w:r>
            <w:r w:rsidR="00DE72B7">
              <w:rPr>
                <w:rStyle w:val="af1"/>
                <w:rFonts w:ascii="Times New Roman" w:hAnsi="Times New Roman"/>
                <w:sz w:val="20"/>
              </w:rPr>
              <w:t xml:space="preserve">тва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_Toc84325742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34</w:t>
            </w:r>
            <w:r w:rsidR="00D94B55" w:rsidRPr="00E85E96">
              <w:rPr>
                <w:rFonts w:ascii="Times New Roman" w:hAnsi="Times New Roman"/>
                <w:sz w:val="20"/>
              </w:rPr>
              <w:fldChar w:fldCharType="end"/>
            </w:r>
          </w:hyperlink>
        </w:p>
        <w:p w:rsidR="00CE5A33" w:rsidRPr="00E85E96" w:rsidRDefault="00F62F04">
          <w:pPr>
            <w:pStyle w:val="2d"/>
            <w:tabs>
              <w:tab w:val="left" w:pos="9498"/>
            </w:tabs>
            <w:spacing w:line="283" w:lineRule="atLeast"/>
            <w:rPr>
              <w:rFonts w:ascii="Times New Roman" w:eastAsiaTheme="minorEastAsia" w:hAnsi="Times New Roman"/>
              <w:bCs/>
              <w:sz w:val="20"/>
              <w:lang w:eastAsia="ru-RU"/>
            </w:rPr>
          </w:pPr>
          <w:hyperlink w:anchor="_Toc84325744" w:tooltip="#_Toc84325744" w:history="1">
            <w:r w:rsidR="00D94B55" w:rsidRPr="00E85E96">
              <w:rPr>
                <w:rStyle w:val="af1"/>
                <w:rFonts w:ascii="Times New Roman" w:hAnsi="Times New Roman"/>
                <w:sz w:val="20"/>
              </w:rPr>
              <w:t xml:space="preserve">9. Порядок проведения закупок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_Toc84325744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36</w:t>
            </w:r>
            <w:r w:rsidR="00D94B55" w:rsidRPr="00E85E96">
              <w:rPr>
                <w:rFonts w:ascii="Times New Roman" w:hAnsi="Times New Roman"/>
                <w:sz w:val="20"/>
              </w:rPr>
              <w:fldChar w:fldCharType="end"/>
            </w:r>
          </w:hyperlink>
        </w:p>
        <w:p w:rsidR="00CE5A33" w:rsidRPr="00E85E96" w:rsidRDefault="00F62F04">
          <w:pPr>
            <w:pStyle w:val="2d"/>
            <w:spacing w:line="283" w:lineRule="atLeast"/>
            <w:rPr>
              <w:rFonts w:ascii="Times New Roman" w:eastAsiaTheme="minorEastAsia" w:hAnsi="Times New Roman"/>
              <w:sz w:val="20"/>
              <w:lang w:eastAsia="ru-RU"/>
            </w:rPr>
          </w:pPr>
          <w:hyperlink w:anchor="_Toc84325745" w:tooltip="#_Toc84325745" w:history="1">
            <w:r w:rsidR="00D94B55" w:rsidRPr="00E85E96">
              <w:rPr>
                <w:rStyle w:val="af1"/>
                <w:rFonts w:ascii="Times New Roman" w:hAnsi="Times New Roman"/>
                <w:sz w:val="20"/>
              </w:rPr>
              <w:t xml:space="preserve">9.1. Конкурс в электронной форме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_Toc84325745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36</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46" w:tooltip="#_Toc84325746" w:history="1">
            <w:r w:rsidR="00D94B55" w:rsidRPr="00E85E96">
              <w:rPr>
                <w:rStyle w:val="af1"/>
                <w:rFonts w:ascii="Times New Roman" w:hAnsi="Times New Roman"/>
                <w:sz w:val="20"/>
              </w:rPr>
              <w:t xml:space="preserve">9.2. Особенности проведения двухэтапного конкурса в электронной форме                      </w:t>
            </w:r>
            <w:r w:rsidR="00DE72B7">
              <w:rPr>
                <w:rStyle w:val="af1"/>
                <w:rFonts w:ascii="Times New Roman" w:hAnsi="Times New Roman"/>
                <w:sz w:val="20"/>
              </w:rPr>
              <w:t xml:space="preserve">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_Toc84325746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40</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47" w:tooltip="#_Toc84325747" w:history="1">
            <w:r w:rsidR="00D94B55" w:rsidRPr="00E85E96">
              <w:rPr>
                <w:rStyle w:val="af1"/>
                <w:rFonts w:ascii="Times New Roman" w:hAnsi="Times New Roman"/>
                <w:sz w:val="20"/>
              </w:rPr>
              <w:t xml:space="preserve">9.3. Аукцион в электронной форме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_Toc84325747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41</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48" w:tooltip="#_Toc84325748" w:history="1">
            <w:r w:rsidR="00D94B55" w:rsidRPr="00E85E96">
              <w:rPr>
                <w:rStyle w:val="af1"/>
                <w:rFonts w:ascii="Times New Roman" w:hAnsi="Times New Roman"/>
                <w:sz w:val="20"/>
              </w:rPr>
              <w:t xml:space="preserve">9.4. Запрос предложений в электронной форме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_Toc84325748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45</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rPr>
              <w:rFonts w:ascii="Times New Roman" w:eastAsiaTheme="minorEastAsia" w:hAnsi="Times New Roman"/>
              <w:sz w:val="20"/>
              <w:lang w:eastAsia="ru-RU"/>
            </w:rPr>
          </w:pPr>
          <w:hyperlink w:anchor="_Toc84325749" w:tooltip="#_Toc84325749" w:history="1">
            <w:r w:rsidR="00D94B55" w:rsidRPr="00E85E96">
              <w:rPr>
                <w:rStyle w:val="af1"/>
                <w:rFonts w:ascii="Times New Roman" w:hAnsi="Times New Roman"/>
                <w:sz w:val="20"/>
              </w:rPr>
              <w:t xml:space="preserve">9.5. Запрос котировок в электронной форме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_Toc84325749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49</w:t>
            </w:r>
            <w:r w:rsidR="00D94B55" w:rsidRPr="00E85E96">
              <w:rPr>
                <w:rFonts w:ascii="Times New Roman" w:hAnsi="Times New Roman"/>
                <w:sz w:val="20"/>
              </w:rPr>
              <w:fldChar w:fldCharType="end"/>
            </w:r>
          </w:hyperlink>
        </w:p>
        <w:p w:rsidR="00CE5A33" w:rsidRPr="00E85E96" w:rsidRDefault="00F62F04">
          <w:pPr>
            <w:pStyle w:val="2d"/>
            <w:tabs>
              <w:tab w:val="left" w:pos="9356"/>
            </w:tabs>
            <w:spacing w:line="283" w:lineRule="atLeast"/>
            <w:ind w:left="0" w:firstLine="0"/>
            <w:jc w:val="left"/>
            <w:rPr>
              <w:rFonts w:ascii="Times New Roman" w:eastAsiaTheme="minorEastAsia" w:hAnsi="Times New Roman"/>
              <w:sz w:val="20"/>
              <w:lang w:eastAsia="ru-RU"/>
            </w:rPr>
          </w:pPr>
          <w:hyperlink w:anchor="_Toc84325753" w:tooltip="#_Toc84325753" w:history="1">
            <w:r w:rsidR="00D94B55" w:rsidRPr="00E85E96">
              <w:rPr>
                <w:rStyle w:val="af1"/>
                <w:rFonts w:ascii="Times New Roman" w:eastAsiaTheme="minorHAnsi" w:hAnsi="Times New Roman"/>
                <w:sz w:val="20"/>
              </w:rPr>
              <w:t>9.6. Особенности осуществления конкурентной закупки, участниками которой могут быть</w:t>
            </w:r>
            <w:r w:rsidR="00D94B55" w:rsidRPr="00E85E96">
              <w:rPr>
                <w:rStyle w:val="af1"/>
                <w:rFonts w:ascii="Times New Roman" w:eastAsiaTheme="minorHAnsi" w:hAnsi="Times New Roman"/>
                <w:sz w:val="20"/>
              </w:rPr>
              <w:br/>
              <w:t xml:space="preserve">только субъекты малого и среднего предпринимательства                                                                                   </w:t>
            </w:r>
            <w:r w:rsidR="00D94B55" w:rsidRPr="00E85E96">
              <w:rPr>
                <w:rFonts w:ascii="Times New Roman" w:hAnsi="Times New Roman"/>
                <w:sz w:val="20"/>
              </w:rPr>
              <w:fldChar w:fldCharType="begin"/>
            </w:r>
            <w:r w:rsidR="00D94B55" w:rsidRPr="00E85E96">
              <w:rPr>
                <w:rFonts w:ascii="Times New Roman" w:hAnsi="Times New Roman"/>
                <w:sz w:val="20"/>
              </w:rPr>
              <w:instrText xml:space="preserve"> PAGEREF _Toc84325753 \h </w:instrText>
            </w:r>
            <w:r w:rsidR="00D94B55" w:rsidRPr="00E85E96">
              <w:rPr>
                <w:rFonts w:ascii="Times New Roman" w:hAnsi="Times New Roman"/>
                <w:sz w:val="20"/>
              </w:rPr>
            </w:r>
            <w:r w:rsidR="00D94B55" w:rsidRPr="00E85E96">
              <w:rPr>
                <w:rFonts w:ascii="Times New Roman" w:hAnsi="Times New Roman"/>
                <w:sz w:val="20"/>
              </w:rPr>
              <w:fldChar w:fldCharType="separate"/>
            </w:r>
            <w:r w:rsidR="002814DA">
              <w:rPr>
                <w:rFonts w:ascii="Times New Roman" w:hAnsi="Times New Roman"/>
                <w:noProof/>
                <w:sz w:val="20"/>
              </w:rPr>
              <w:t>51</w:t>
            </w:r>
            <w:r w:rsidR="00D94B55" w:rsidRPr="00E85E96">
              <w:rPr>
                <w:rFonts w:ascii="Times New Roman" w:hAnsi="Times New Roman"/>
                <w:sz w:val="20"/>
              </w:rPr>
              <w:fldChar w:fldCharType="end"/>
            </w:r>
          </w:hyperlink>
        </w:p>
        <w:p w:rsidR="00CE5A33" w:rsidRPr="00E85E96" w:rsidRDefault="00F62F04">
          <w:pPr>
            <w:pStyle w:val="1f2"/>
            <w:tabs>
              <w:tab w:val="left" w:pos="9356"/>
            </w:tabs>
            <w:spacing w:line="283" w:lineRule="atLeast"/>
            <w:rPr>
              <w:rFonts w:ascii="Times New Roman" w:eastAsiaTheme="minorEastAsia" w:hAnsi="Times New Roman" w:cs="Times New Roman"/>
              <w:bCs w:val="0"/>
              <w:sz w:val="20"/>
              <w:lang w:eastAsia="ru-RU"/>
            </w:rPr>
          </w:pPr>
          <w:hyperlink w:anchor="_Toc84325754" w:tooltip="#_Toc84325754" w:history="1">
            <w:r w:rsidR="00D94B55" w:rsidRPr="00E85E96">
              <w:rPr>
                <w:rStyle w:val="af1"/>
                <w:rFonts w:ascii="Times New Roman" w:eastAsia="Calibri" w:hAnsi="Times New Roman" w:cs="Times New Roman"/>
                <w:sz w:val="20"/>
              </w:rPr>
              <w:t xml:space="preserve">10. Закупка у единственного поставщика (исполнителя, подрядчика)                                                                 </w:t>
            </w:r>
            <w:r w:rsidR="00D94B55" w:rsidRPr="00E85E96">
              <w:rPr>
                <w:rFonts w:ascii="Times New Roman" w:hAnsi="Times New Roman" w:cs="Times New Roman"/>
                <w:sz w:val="20"/>
              </w:rPr>
              <w:fldChar w:fldCharType="begin"/>
            </w:r>
            <w:r w:rsidR="00D94B55" w:rsidRPr="00E85E96">
              <w:rPr>
                <w:rFonts w:ascii="Times New Roman" w:hAnsi="Times New Roman" w:cs="Times New Roman"/>
                <w:sz w:val="20"/>
              </w:rPr>
              <w:instrText xml:space="preserve"> PAGEREF _Toc84325754 \h </w:instrText>
            </w:r>
            <w:r w:rsidR="00D94B55" w:rsidRPr="00E85E96">
              <w:rPr>
                <w:rFonts w:ascii="Times New Roman" w:hAnsi="Times New Roman" w:cs="Times New Roman"/>
                <w:sz w:val="20"/>
              </w:rPr>
            </w:r>
            <w:r w:rsidR="00D94B55" w:rsidRPr="00E85E96">
              <w:rPr>
                <w:rFonts w:ascii="Times New Roman" w:hAnsi="Times New Roman" w:cs="Times New Roman"/>
                <w:sz w:val="20"/>
              </w:rPr>
              <w:fldChar w:fldCharType="separate"/>
            </w:r>
            <w:r w:rsidR="002814DA">
              <w:rPr>
                <w:rFonts w:ascii="Times New Roman" w:hAnsi="Times New Roman" w:cs="Times New Roman"/>
                <w:noProof/>
                <w:sz w:val="20"/>
              </w:rPr>
              <w:t>56</w:t>
            </w:r>
            <w:r w:rsidR="00D94B55" w:rsidRPr="00E85E96">
              <w:rPr>
                <w:rFonts w:ascii="Times New Roman" w:hAnsi="Times New Roman" w:cs="Times New Roman"/>
                <w:sz w:val="20"/>
              </w:rPr>
              <w:fldChar w:fldCharType="end"/>
            </w:r>
          </w:hyperlink>
        </w:p>
        <w:p w:rsidR="00CE5A33" w:rsidRPr="00E85E96" w:rsidRDefault="00F62F04">
          <w:pPr>
            <w:pStyle w:val="1f2"/>
            <w:spacing w:line="283" w:lineRule="atLeast"/>
            <w:rPr>
              <w:rFonts w:ascii="Times New Roman" w:eastAsiaTheme="minorEastAsia" w:hAnsi="Times New Roman" w:cs="Times New Roman"/>
              <w:bCs w:val="0"/>
              <w:sz w:val="20"/>
              <w:lang w:eastAsia="ru-RU"/>
            </w:rPr>
          </w:pPr>
          <w:hyperlink w:anchor="_Toc84325755" w:tooltip="#_Toc84325755" w:history="1">
            <w:r w:rsidR="00D94B55" w:rsidRPr="00E85E96">
              <w:rPr>
                <w:rStyle w:val="af1"/>
                <w:rFonts w:ascii="Times New Roman" w:hAnsi="Times New Roman" w:cs="Times New Roman"/>
                <w:sz w:val="20"/>
              </w:rPr>
              <w:t xml:space="preserve">11. Порядок заключения, исполнения,  изменения и расторжения договора                                                       </w:t>
            </w:r>
            <w:r w:rsidR="00D94B55" w:rsidRPr="00E85E96">
              <w:rPr>
                <w:rFonts w:ascii="Times New Roman" w:hAnsi="Times New Roman" w:cs="Times New Roman"/>
                <w:sz w:val="20"/>
              </w:rPr>
              <w:fldChar w:fldCharType="begin"/>
            </w:r>
            <w:r w:rsidR="00D94B55" w:rsidRPr="00E85E96">
              <w:rPr>
                <w:rFonts w:ascii="Times New Roman" w:hAnsi="Times New Roman" w:cs="Times New Roman"/>
                <w:sz w:val="20"/>
              </w:rPr>
              <w:instrText xml:space="preserve"> PAGEREF _Toc84325755 \h </w:instrText>
            </w:r>
            <w:r w:rsidR="00D94B55" w:rsidRPr="00E85E96">
              <w:rPr>
                <w:rFonts w:ascii="Times New Roman" w:hAnsi="Times New Roman" w:cs="Times New Roman"/>
                <w:sz w:val="20"/>
              </w:rPr>
            </w:r>
            <w:r w:rsidR="00D94B55" w:rsidRPr="00E85E96">
              <w:rPr>
                <w:rFonts w:ascii="Times New Roman" w:hAnsi="Times New Roman" w:cs="Times New Roman"/>
                <w:sz w:val="20"/>
              </w:rPr>
              <w:fldChar w:fldCharType="separate"/>
            </w:r>
            <w:r w:rsidR="002814DA">
              <w:rPr>
                <w:rFonts w:ascii="Times New Roman" w:hAnsi="Times New Roman" w:cs="Times New Roman"/>
                <w:noProof/>
                <w:sz w:val="20"/>
              </w:rPr>
              <w:t>62</w:t>
            </w:r>
            <w:r w:rsidR="00D94B55" w:rsidRPr="00E85E96">
              <w:rPr>
                <w:rFonts w:ascii="Times New Roman" w:hAnsi="Times New Roman" w:cs="Times New Roman"/>
                <w:sz w:val="20"/>
              </w:rPr>
              <w:fldChar w:fldCharType="end"/>
            </w:r>
          </w:hyperlink>
        </w:p>
        <w:p w:rsidR="001D2375" w:rsidRDefault="00F62F04" w:rsidP="00DE72B7">
          <w:pPr>
            <w:pStyle w:val="1f2"/>
            <w:spacing w:before="0" w:line="283" w:lineRule="atLeast"/>
            <w:rPr>
              <w:rFonts w:ascii="Times New Roman" w:hAnsi="Times New Roman" w:cs="Times New Roman"/>
              <w:sz w:val="20"/>
            </w:rPr>
          </w:pPr>
          <w:hyperlink w:anchor="_Toc84325756" w:tooltip="#_Toc84325756" w:history="1">
            <w:r w:rsidR="00D94B55" w:rsidRPr="00E85E96">
              <w:rPr>
                <w:rStyle w:val="af1"/>
                <w:rFonts w:ascii="Times New Roman" w:hAnsi="Times New Roman" w:cs="Times New Roman"/>
                <w:sz w:val="20"/>
              </w:rPr>
              <w:t xml:space="preserve">12. Заключительные положения                                                                                                                                </w:t>
            </w:r>
          </w:hyperlink>
          <w:r w:rsidR="00D94B55" w:rsidRPr="00E85E96">
            <w:rPr>
              <w:rFonts w:ascii="Times New Roman" w:hAnsi="Times New Roman" w:cs="Times New Roman"/>
              <w:sz w:val="20"/>
            </w:rPr>
            <w:fldChar w:fldCharType="end"/>
          </w:r>
          <w:r w:rsidR="00D94B55" w:rsidRPr="00E85E96">
            <w:rPr>
              <w:rFonts w:ascii="Times New Roman" w:hAnsi="Times New Roman" w:cs="Times New Roman"/>
              <w:sz w:val="20"/>
            </w:rPr>
            <w:t>6</w:t>
          </w:r>
          <w:r w:rsidR="006E39C1">
            <w:rPr>
              <w:rFonts w:ascii="Times New Roman" w:hAnsi="Times New Roman" w:cs="Times New Roman"/>
              <w:sz w:val="20"/>
            </w:rPr>
            <w:t>4</w:t>
          </w:r>
        </w:p>
        <w:p w:rsidR="001D2375" w:rsidRDefault="001D2375" w:rsidP="001D2375">
          <w:pPr>
            <w:spacing w:after="0"/>
            <w:rPr>
              <w:rFonts w:ascii="Times New Roman" w:hAnsi="Times New Roman" w:cs="Times New Roman"/>
              <w:sz w:val="20"/>
              <w:szCs w:val="20"/>
            </w:rPr>
          </w:pPr>
          <w:r w:rsidRPr="001D2375">
            <w:rPr>
              <w:rFonts w:ascii="Times New Roman" w:hAnsi="Times New Roman" w:cs="Times New Roman"/>
              <w:sz w:val="20"/>
              <w:szCs w:val="20"/>
              <w:lang w:eastAsia="ar-SA"/>
            </w:rPr>
            <w:t xml:space="preserve">13. </w:t>
          </w:r>
          <w:r>
            <w:rPr>
              <w:rFonts w:ascii="Times New Roman" w:hAnsi="Times New Roman" w:cs="Times New Roman"/>
              <w:sz w:val="20"/>
              <w:szCs w:val="20"/>
              <w:lang w:eastAsia="ar-SA"/>
            </w:rPr>
            <w:t>Приложение № 1. Перечень товаров, работ, услуг,</w:t>
          </w:r>
          <w:r w:rsidRPr="001D2375">
            <w:t xml:space="preserve"> </w:t>
          </w:r>
          <w:r w:rsidRPr="001D2375">
            <w:rPr>
              <w:rFonts w:ascii="Times New Roman" w:hAnsi="Times New Roman" w:cs="Times New Roman"/>
              <w:sz w:val="20"/>
              <w:szCs w:val="20"/>
              <w:lang w:eastAsia="ar-SA"/>
            </w:rPr>
            <w:t>при осуществлении</w:t>
          </w:r>
          <w:r>
            <w:rPr>
              <w:rFonts w:ascii="Times New Roman" w:hAnsi="Times New Roman" w:cs="Times New Roman"/>
              <w:sz w:val="20"/>
              <w:szCs w:val="20"/>
              <w:lang w:eastAsia="ar-SA"/>
            </w:rPr>
            <w:t xml:space="preserve"> закупок которых</w:t>
          </w:r>
        </w:p>
        <w:p w:rsidR="001D2375" w:rsidRDefault="002814DA" w:rsidP="001D2375">
          <w:pPr>
            <w:spacing w:after="0"/>
            <w:rPr>
              <w:rFonts w:ascii="Times New Roman" w:hAnsi="Times New Roman" w:cs="Times New Roman"/>
              <w:sz w:val="20"/>
              <w:szCs w:val="20"/>
            </w:rPr>
          </w:pPr>
          <w:r>
            <w:rPr>
              <w:rFonts w:ascii="Times New Roman" w:hAnsi="Times New Roman" w:cs="Times New Roman"/>
              <w:sz w:val="20"/>
              <w:szCs w:val="20"/>
            </w:rPr>
            <w:t>п</w:t>
          </w:r>
          <w:r w:rsidR="001D2375">
            <w:rPr>
              <w:rFonts w:ascii="Times New Roman" w:hAnsi="Times New Roman" w:cs="Times New Roman"/>
              <w:sz w:val="20"/>
              <w:szCs w:val="20"/>
            </w:rPr>
            <w:t xml:space="preserve">рименяются сроки оплаты, отличные от сроков оплаты, предусмотренных ч.5.3 </w:t>
          </w:r>
        </w:p>
        <w:p w:rsidR="001D2375" w:rsidRDefault="001D2375" w:rsidP="002814DA">
          <w:pPr>
            <w:spacing w:after="0"/>
            <w:rPr>
              <w:rFonts w:ascii="Times New Roman" w:hAnsi="Times New Roman" w:cs="Times New Roman"/>
              <w:sz w:val="20"/>
              <w:szCs w:val="20"/>
            </w:rPr>
          </w:pPr>
          <w:r>
            <w:rPr>
              <w:rFonts w:ascii="Times New Roman" w:hAnsi="Times New Roman" w:cs="Times New Roman"/>
              <w:sz w:val="20"/>
              <w:szCs w:val="20"/>
            </w:rPr>
            <w:t>ст.3 Закона 223-ФЗ</w:t>
          </w:r>
          <w:r w:rsidR="002814DA">
            <w:rPr>
              <w:rFonts w:ascii="Times New Roman" w:hAnsi="Times New Roman" w:cs="Times New Roman"/>
              <w:sz w:val="20"/>
              <w:szCs w:val="20"/>
            </w:rPr>
            <w:t xml:space="preserve">                                                                                                                                                      65</w:t>
          </w:r>
        </w:p>
      </w:sdtContent>
    </w:sdt>
    <w:bookmarkStart w:id="1" w:name="_Toc84325718" w:displacedByCustomXml="prev"/>
    <w:p w:rsidR="00DE72B7" w:rsidRDefault="00DE72B7" w:rsidP="00DE72B7">
      <w:pPr>
        <w:pStyle w:val="1"/>
        <w:spacing w:before="0" w:after="0" w:line="283" w:lineRule="atLeast"/>
        <w:rPr>
          <w:rFonts w:ascii="Times New Roman" w:hAnsi="Times New Roman" w:cs="Times New Roman"/>
          <w:sz w:val="28"/>
          <w:szCs w:val="28"/>
          <w:lang w:val="ru-RU"/>
        </w:rPr>
      </w:pPr>
    </w:p>
    <w:p w:rsidR="00DE72B7" w:rsidRDefault="00DE72B7" w:rsidP="00DE72B7">
      <w:pPr>
        <w:pStyle w:val="1"/>
        <w:spacing w:before="0" w:after="0" w:line="283" w:lineRule="atLeast"/>
        <w:rPr>
          <w:rFonts w:ascii="Times New Roman" w:hAnsi="Times New Roman" w:cs="Times New Roman"/>
          <w:sz w:val="28"/>
          <w:szCs w:val="28"/>
          <w:lang w:val="ru-RU"/>
        </w:rPr>
      </w:pPr>
    </w:p>
    <w:p w:rsidR="00DE72B7" w:rsidRDefault="00DE72B7" w:rsidP="00DE72B7">
      <w:pPr>
        <w:pStyle w:val="1"/>
        <w:spacing w:before="0" w:after="0" w:line="283" w:lineRule="atLeast"/>
        <w:rPr>
          <w:rFonts w:ascii="Times New Roman" w:hAnsi="Times New Roman" w:cs="Times New Roman"/>
          <w:sz w:val="28"/>
          <w:szCs w:val="28"/>
          <w:lang w:val="ru-RU"/>
        </w:rPr>
      </w:pPr>
    </w:p>
    <w:p w:rsidR="00DE72B7" w:rsidRPr="00DE72B7" w:rsidRDefault="00DE72B7" w:rsidP="00DE72B7">
      <w:pPr>
        <w:pStyle w:val="Textbody"/>
      </w:pPr>
    </w:p>
    <w:p w:rsidR="00CE5A33" w:rsidRPr="00DE72B7" w:rsidRDefault="00D94B55" w:rsidP="00DE72B7">
      <w:pPr>
        <w:pStyle w:val="1"/>
        <w:numPr>
          <w:ilvl w:val="0"/>
          <w:numId w:val="0"/>
        </w:numPr>
        <w:spacing w:before="0" w:after="0" w:line="283" w:lineRule="atLeast"/>
        <w:rPr>
          <w:rFonts w:ascii="Times New Roman" w:hAnsi="Times New Roman" w:cs="Times New Roman"/>
          <w:sz w:val="28"/>
          <w:szCs w:val="28"/>
          <w:lang w:val="ru-RU"/>
        </w:rPr>
      </w:pPr>
      <w:r w:rsidRPr="00DE72B7">
        <w:rPr>
          <w:rFonts w:ascii="Times New Roman" w:hAnsi="Times New Roman" w:cs="Times New Roman"/>
          <w:sz w:val="28"/>
          <w:szCs w:val="28"/>
          <w:lang w:val="ru-RU"/>
        </w:rPr>
        <w:lastRenderedPageBreak/>
        <w:t>1. Общие положения, термины и определения,</w:t>
      </w:r>
      <w:r w:rsidRPr="00DE72B7">
        <w:rPr>
          <w:rFonts w:ascii="Times New Roman" w:hAnsi="Times New Roman" w:cs="Times New Roman"/>
          <w:sz w:val="28"/>
          <w:szCs w:val="28"/>
          <w:lang w:val="ru-RU"/>
        </w:rPr>
        <w:br/>
        <w:t xml:space="preserve"> цели и сфера регулирования</w:t>
      </w:r>
      <w:bookmarkEnd w:id="1"/>
    </w:p>
    <w:p w:rsidR="00CE5A33" w:rsidRPr="00E85E96" w:rsidRDefault="00D94B55">
      <w:pPr>
        <w:pStyle w:val="Standard"/>
        <w:widowControl w:val="0"/>
        <w:tabs>
          <w:tab w:val="left" w:pos="720"/>
        </w:tabs>
        <w:spacing w:after="0" w:line="283" w:lineRule="atLeast"/>
        <w:jc w:val="both"/>
        <w:rPr>
          <w:rFonts w:ascii="Times New Roman" w:eastAsiaTheme="minorHAnsi" w:hAnsi="Times New Roman" w:cs="Times New Roman"/>
          <w:sz w:val="24"/>
          <w:szCs w:val="24"/>
          <w:lang w:eastAsia="en-US"/>
        </w:rPr>
      </w:pPr>
      <w:r w:rsidRPr="00E85E96">
        <w:rPr>
          <w:rFonts w:ascii="Times New Roman" w:hAnsi="Times New Roman" w:cs="Times New Roman"/>
          <w:b/>
          <w:sz w:val="20"/>
          <w:szCs w:val="20"/>
        </w:rPr>
        <w:t xml:space="preserve"> </w:t>
      </w:r>
      <w:r w:rsidRPr="00E85E96">
        <w:rPr>
          <w:rFonts w:ascii="Times New Roman" w:eastAsiaTheme="minorHAnsi" w:hAnsi="Times New Roman" w:cs="Times New Roman"/>
          <w:sz w:val="24"/>
          <w:szCs w:val="24"/>
          <w:lang w:eastAsia="en-US"/>
        </w:rPr>
        <w:tab/>
        <w:t xml:space="preserve">1.1. </w:t>
      </w:r>
      <w:proofErr w:type="gramStart"/>
      <w:r w:rsidRPr="00E85E96">
        <w:rPr>
          <w:rFonts w:ascii="Times New Roman" w:eastAsiaTheme="minorHAnsi" w:hAnsi="Times New Roman" w:cs="Times New Roman"/>
          <w:sz w:val="24"/>
          <w:szCs w:val="24"/>
          <w:lang w:eastAsia="en-US"/>
        </w:rPr>
        <w:t>Положение о закупке товаров, работ, услуг Муниципального автономного общеобразовательного учреждения  «Школа № 59»  (МАОУ «Школа № 59»)  (далее – Положение, Заказчик) разработано в соответствии с Федеральным законом от 18.07.2011 № 223-ФЗ «О закупках товаров, работ, услуг отдельными видами юридических лиц» (далее – Закон № 223-ФЗ) и регламентирует закупочную деятельность Заказчика, содержит требования к закупке, в том числе порядок определения и обоснования начальной (максимальной) цены договора, цены</w:t>
      </w:r>
      <w:proofErr w:type="gramEnd"/>
      <w:r w:rsidRPr="00E85E96">
        <w:rPr>
          <w:rFonts w:ascii="Times New Roman" w:eastAsiaTheme="minorHAnsi" w:hAnsi="Times New Roman" w:cs="Times New Roman"/>
          <w:sz w:val="24"/>
          <w:szCs w:val="24"/>
          <w:lang w:eastAsia="en-US"/>
        </w:rPr>
        <w:t xml:space="preserve"> </w:t>
      </w:r>
      <w:proofErr w:type="gramStart"/>
      <w:r w:rsidRPr="00E85E96">
        <w:rPr>
          <w:rFonts w:ascii="Times New Roman" w:eastAsiaTheme="minorHAnsi" w:hAnsi="Times New Roman" w:cs="Times New Roman"/>
          <w:sz w:val="24"/>
          <w:szCs w:val="24"/>
          <w:lang w:eastAsia="en-US"/>
        </w:rPr>
        <w:t>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«О</w:t>
      </w:r>
      <w:proofErr w:type="gramEnd"/>
      <w:r w:rsidRPr="00E85E96">
        <w:rPr>
          <w:rFonts w:ascii="Times New Roman" w:eastAsiaTheme="minorHAnsi" w:hAnsi="Times New Roman" w:cs="Times New Roman"/>
          <w:sz w:val="24"/>
          <w:szCs w:val="24"/>
          <w:lang w:eastAsia="en-US"/>
        </w:rPr>
        <w:t xml:space="preserve"> </w:t>
      </w:r>
      <w:proofErr w:type="gramStart"/>
      <w:r w:rsidRPr="00E85E96">
        <w:rPr>
          <w:rFonts w:ascii="Times New Roman" w:eastAsiaTheme="minorHAnsi" w:hAnsi="Times New Roman" w:cs="Times New Roman"/>
          <w:sz w:val="24"/>
          <w:szCs w:val="24"/>
          <w:lang w:eastAsia="en-US"/>
        </w:rPr>
        <w:t>закупках</w:t>
      </w:r>
      <w:proofErr w:type="gramEnd"/>
      <w:r w:rsidRPr="00E85E96">
        <w:rPr>
          <w:rFonts w:ascii="Times New Roman" w:eastAsiaTheme="minorHAnsi" w:hAnsi="Times New Roman" w:cs="Times New Roman"/>
          <w:sz w:val="24"/>
          <w:szCs w:val="24"/>
          <w:lang w:eastAsia="en-US"/>
        </w:rPr>
        <w:t xml:space="preserve"> товаров, работ и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CE5A33" w:rsidRPr="00E85E96" w:rsidRDefault="00D94B55">
      <w:pPr>
        <w:pStyle w:val="Standard"/>
        <w:widowControl w:val="0"/>
        <w:tabs>
          <w:tab w:val="left" w:pos="720"/>
        </w:tabs>
        <w:spacing w:after="0" w:line="283" w:lineRule="atLeast"/>
        <w:jc w:val="both"/>
        <w:rPr>
          <w:rFonts w:ascii="Times New Roman" w:eastAsiaTheme="minorHAnsi" w:hAnsi="Times New Roman" w:cs="Times New Roman"/>
          <w:sz w:val="24"/>
          <w:szCs w:val="24"/>
          <w:lang w:eastAsia="en-US"/>
        </w:rPr>
      </w:pPr>
      <w:r w:rsidRPr="00E85E96">
        <w:rPr>
          <w:rFonts w:ascii="Times New Roman" w:eastAsiaTheme="minorHAnsi" w:hAnsi="Times New Roman" w:cs="Times New Roman"/>
          <w:sz w:val="24"/>
          <w:szCs w:val="24"/>
          <w:lang w:eastAsia="en-US"/>
        </w:rPr>
        <w:tab/>
        <w:t>1.2. В Положении используются следующие определения и термины:</w:t>
      </w:r>
    </w:p>
    <w:p w:rsidR="00CE5A33" w:rsidRPr="00E85E96" w:rsidRDefault="00D94B55">
      <w:pPr>
        <w:pStyle w:val="Standard"/>
        <w:widowControl w:val="0"/>
        <w:tabs>
          <w:tab w:val="left" w:pos="720"/>
        </w:tabs>
        <w:spacing w:after="0" w:line="283" w:lineRule="atLeast"/>
        <w:jc w:val="both"/>
        <w:rPr>
          <w:rFonts w:ascii="Times New Roman" w:hAnsi="Times New Roman" w:cs="Times New Roman"/>
          <w:sz w:val="24"/>
          <w:szCs w:val="24"/>
        </w:rPr>
      </w:pPr>
      <w:r w:rsidRPr="00E85E96">
        <w:rPr>
          <w:rFonts w:ascii="Times New Roman" w:hAnsi="Times New Roman" w:cs="Times New Roman"/>
          <w:b/>
          <w:sz w:val="24"/>
          <w:szCs w:val="24"/>
        </w:rPr>
        <w:tab/>
      </w:r>
      <w:proofErr w:type="gramStart"/>
      <w:r w:rsidRPr="00E85E96">
        <w:rPr>
          <w:rFonts w:ascii="Times New Roman" w:hAnsi="Times New Roman" w:cs="Times New Roman"/>
          <w:b/>
          <w:sz w:val="24"/>
          <w:szCs w:val="24"/>
        </w:rPr>
        <w:t>аукцион</w:t>
      </w:r>
      <w:r w:rsidRPr="00E85E96">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E85E96">
        <w:rPr>
          <w:rFonts w:ascii="Times New Roman" w:hAnsi="Times New Roman" w:cs="Times New Roman"/>
          <w:sz w:val="24"/>
          <w:szCs w:val="24"/>
        </w:rPr>
        <w:t xml:space="preserve"> 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E5A33" w:rsidRPr="00E85E96" w:rsidRDefault="00D94B55">
      <w:pPr>
        <w:pStyle w:val="Standard"/>
        <w:widowControl w:val="0"/>
        <w:tabs>
          <w:tab w:val="left" w:pos="810"/>
          <w:tab w:val="left" w:pos="1261"/>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b/>
          <w:sz w:val="24"/>
          <w:szCs w:val="24"/>
        </w:rPr>
        <w:t xml:space="preserve">конкурс </w:t>
      </w:r>
      <w:r w:rsidRPr="00E85E96">
        <w:rPr>
          <w:rFonts w:ascii="Times New Roman" w:hAnsi="Times New Roman" w:cs="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E85E96">
        <w:rPr>
          <w:rFonts w:ascii="Times New Roman" w:hAnsi="Times New Roman" w:cs="Times New Roman"/>
          <w:sz w:val="24"/>
          <w:szCs w:val="24"/>
        </w:rPr>
        <w:t>предложение</w:t>
      </w:r>
      <w:proofErr w:type="gramEnd"/>
      <w:r w:rsidRPr="00E85E96">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E5A33" w:rsidRPr="00E85E96" w:rsidRDefault="00D94B55">
      <w:pPr>
        <w:pStyle w:val="Standard"/>
        <w:widowControl w:val="0"/>
        <w:tabs>
          <w:tab w:val="left" w:pos="810"/>
          <w:tab w:val="left" w:pos="1261"/>
        </w:tabs>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b/>
          <w:sz w:val="24"/>
          <w:szCs w:val="24"/>
        </w:rPr>
        <w:t>запрос котировок</w:t>
      </w:r>
      <w:r w:rsidRPr="00E85E96">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w:t>
      </w:r>
      <w:proofErr w:type="gramEnd"/>
      <w:r w:rsidRPr="00E85E96">
        <w:rPr>
          <w:rFonts w:ascii="Times New Roman" w:hAnsi="Times New Roman" w:cs="Times New Roman"/>
          <w:sz w:val="24"/>
          <w:szCs w:val="24"/>
        </w:rPr>
        <w:t xml:space="preserve">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w:t>
      </w:r>
      <w:proofErr w:type="gramStart"/>
      <w:r w:rsidRPr="00E85E96">
        <w:rPr>
          <w:rFonts w:ascii="Times New Roman" w:hAnsi="Times New Roman" w:cs="Times New Roman"/>
          <w:sz w:val="24"/>
          <w:szCs w:val="24"/>
        </w:rPr>
        <w:t xml:space="preserve">максимальная) </w:t>
      </w:r>
      <w:proofErr w:type="gramEnd"/>
      <w:r w:rsidRPr="00E85E96">
        <w:rPr>
          <w:rFonts w:ascii="Times New Roman" w:hAnsi="Times New Roman" w:cs="Times New Roman"/>
          <w:sz w:val="24"/>
          <w:szCs w:val="24"/>
        </w:rPr>
        <w:t>цена договора не превышает 15 (пятнадцать) миллионов рублей.</w:t>
      </w:r>
    </w:p>
    <w:p w:rsidR="00CE5A33" w:rsidRPr="00E85E96" w:rsidRDefault="00D94B55">
      <w:pPr>
        <w:pStyle w:val="Standard"/>
        <w:widowControl w:val="0"/>
        <w:tabs>
          <w:tab w:val="left" w:pos="810"/>
          <w:tab w:val="left" w:pos="1261"/>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b/>
          <w:sz w:val="24"/>
          <w:szCs w:val="24"/>
        </w:rPr>
        <w:t>запрос предложений</w:t>
      </w:r>
      <w:r w:rsidRPr="00E85E96">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w:t>
      </w:r>
      <w:proofErr w:type="gramStart"/>
      <w:r w:rsidRPr="00E85E96">
        <w:rPr>
          <w:rFonts w:ascii="Times New Roman" w:hAnsi="Times New Roman" w:cs="Times New Roman"/>
          <w:sz w:val="24"/>
          <w:szCs w:val="24"/>
        </w:rPr>
        <w:t>участие</w:t>
      </w:r>
      <w:proofErr w:type="gramEnd"/>
      <w:r w:rsidRPr="00E85E96">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E5A33" w:rsidRPr="00E85E96" w:rsidRDefault="00D94B55">
      <w:pPr>
        <w:pStyle w:val="Standard"/>
        <w:widowControl w:val="0"/>
        <w:tabs>
          <w:tab w:val="left" w:pos="810"/>
          <w:tab w:val="left" w:pos="1261"/>
        </w:tabs>
        <w:spacing w:after="0" w:line="283" w:lineRule="atLeast"/>
        <w:ind w:right="283"/>
        <w:jc w:val="both"/>
        <w:rPr>
          <w:rFonts w:ascii="Times New Roman" w:hAnsi="Times New Roman" w:cs="Times New Roman"/>
          <w:sz w:val="24"/>
          <w:szCs w:val="24"/>
        </w:rPr>
      </w:pPr>
      <w:r w:rsidRPr="00E85E96">
        <w:rPr>
          <w:rFonts w:ascii="Times New Roman" w:hAnsi="Times New Roman" w:cs="Times New Roman"/>
          <w:b/>
          <w:sz w:val="24"/>
          <w:szCs w:val="24"/>
        </w:rPr>
        <w:tab/>
        <w:t>закупка у единственного поставщика (исполнителя, подрядчика)</w:t>
      </w:r>
      <w:r w:rsidRPr="00E85E96">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CE5A33" w:rsidRPr="00E85E96" w:rsidRDefault="00D94B55">
      <w:pPr>
        <w:pStyle w:val="Standard"/>
        <w:widowControl w:val="0"/>
        <w:shd w:val="clear" w:color="FFFFFF" w:themeColor="background1" w:fill="FFFFFF" w:themeFill="background1"/>
        <w:tabs>
          <w:tab w:val="left" w:pos="810"/>
          <w:tab w:val="left" w:pos="1261"/>
        </w:tabs>
        <w:spacing w:after="0" w:line="283" w:lineRule="atLeast"/>
        <w:jc w:val="both"/>
        <w:rPr>
          <w:rFonts w:ascii="Times New Roman" w:hAnsi="Times New Roman" w:cs="Times New Roman"/>
          <w:color w:val="000000" w:themeColor="text1"/>
          <w:sz w:val="24"/>
          <w:szCs w:val="24"/>
        </w:rPr>
      </w:pPr>
      <w:r w:rsidRPr="00E85E96">
        <w:rPr>
          <w:rFonts w:ascii="Times New Roman" w:hAnsi="Times New Roman" w:cs="Times New Roman"/>
          <w:b/>
          <w:sz w:val="24"/>
          <w:szCs w:val="24"/>
        </w:rPr>
        <w:tab/>
        <w:t>специализированная (уполномоченная) организация</w:t>
      </w:r>
      <w:r w:rsidRPr="00E85E96">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закупок, в </w:t>
      </w:r>
      <w:r w:rsidRPr="00E85E96">
        <w:rPr>
          <w:rFonts w:ascii="Times New Roman" w:hAnsi="Times New Roman" w:cs="Times New Roman"/>
          <w:sz w:val="24"/>
          <w:szCs w:val="24"/>
        </w:rPr>
        <w:lastRenderedPageBreak/>
        <w:t>рамках полномочий, переданных ему Заказчиком на основе договора (соглашения).</w:t>
      </w:r>
    </w:p>
    <w:p w:rsidR="00CE5A33" w:rsidRPr="00E85E96" w:rsidRDefault="00D94B55">
      <w:pPr>
        <w:pStyle w:val="Standard"/>
        <w:widowControl w:val="0"/>
        <w:tabs>
          <w:tab w:val="left" w:pos="825"/>
          <w:tab w:val="left" w:pos="1276"/>
        </w:tabs>
        <w:spacing w:after="0" w:line="283" w:lineRule="atLeast"/>
        <w:jc w:val="both"/>
        <w:rPr>
          <w:rFonts w:ascii="Times New Roman" w:hAnsi="Times New Roman" w:cs="Times New Roman"/>
          <w:b/>
          <w:i/>
          <w:color w:val="FF0000"/>
          <w:sz w:val="24"/>
          <w:szCs w:val="24"/>
        </w:rPr>
      </w:pPr>
      <w:r w:rsidRPr="00E85E96">
        <w:rPr>
          <w:rFonts w:ascii="Times New Roman" w:hAnsi="Times New Roman" w:cs="Times New Roman"/>
          <w:sz w:val="24"/>
          <w:szCs w:val="24"/>
        </w:rPr>
        <w:tab/>
      </w:r>
      <w:r w:rsidRPr="00E85E96">
        <w:rPr>
          <w:rFonts w:ascii="Times New Roman" w:hAnsi="Times New Roman" w:cs="Times New Roman"/>
          <w:b/>
          <w:sz w:val="24"/>
          <w:szCs w:val="24"/>
        </w:rPr>
        <w:t>единая информационная система в сфере закупок (далее ЕИС)</w:t>
      </w:r>
      <w:r w:rsidRPr="00E85E96">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tooltip="http://www.zakupki.gov.ru" w:history="1">
        <w:r w:rsidRPr="00E85E96">
          <w:rPr>
            <w:rStyle w:val="af1"/>
            <w:rFonts w:ascii="Times New Roman" w:hAnsi="Times New Roman" w:cs="Times New Roman"/>
            <w:sz w:val="24"/>
            <w:szCs w:val="24"/>
          </w:rPr>
          <w:t>www.zakupki.gov.ru</w:t>
        </w:r>
      </w:hyperlink>
      <w:r w:rsidRPr="00E85E96">
        <w:rPr>
          <w:rFonts w:ascii="Times New Roman" w:hAnsi="Times New Roman" w:cs="Times New Roman"/>
          <w:sz w:val="24"/>
          <w:szCs w:val="24"/>
        </w:rPr>
        <w:t xml:space="preserve"> (далее - официальный сайт)  в соответствии с Законом № 223-ФЗ</w:t>
      </w:r>
      <w:r w:rsidRPr="00E85E96">
        <w:rPr>
          <w:rFonts w:ascii="Times New Roman" w:hAnsi="Times New Roman" w:cs="Times New Roman"/>
          <w:i/>
          <w:color w:val="FF0000"/>
          <w:sz w:val="24"/>
          <w:szCs w:val="24"/>
        </w:rPr>
        <w:t xml:space="preserve">. </w:t>
      </w:r>
    </w:p>
    <w:p w:rsidR="00CE5A33" w:rsidRPr="00E85E96" w:rsidRDefault="00D94B55">
      <w:pPr>
        <w:pStyle w:val="Standard"/>
        <w:spacing w:after="0" w:line="283" w:lineRule="atLeast"/>
        <w:ind w:firstLine="737"/>
        <w:jc w:val="both"/>
        <w:rPr>
          <w:rFonts w:ascii="Times New Roman" w:hAnsi="Times New Roman" w:cs="Times New Roman"/>
          <w:sz w:val="24"/>
          <w:szCs w:val="24"/>
        </w:rPr>
      </w:pPr>
      <w:r w:rsidRPr="00E85E96">
        <w:rPr>
          <w:rFonts w:ascii="Times New Roman" w:hAnsi="Times New Roman" w:cs="Times New Roman"/>
          <w:b/>
          <w:sz w:val="24"/>
          <w:szCs w:val="24"/>
        </w:rPr>
        <w:t xml:space="preserve"> </w:t>
      </w:r>
      <w:proofErr w:type="gramStart"/>
      <w:r w:rsidRPr="00E85E96">
        <w:rPr>
          <w:rFonts w:ascii="Times New Roman" w:hAnsi="Times New Roman" w:cs="Times New Roman"/>
          <w:b/>
          <w:sz w:val="24"/>
          <w:szCs w:val="24"/>
        </w:rPr>
        <w:t>участник закупки</w:t>
      </w:r>
      <w:r w:rsidRPr="00E85E96">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sidRPr="00E85E96">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 </w:t>
      </w:r>
      <w:proofErr w:type="gramStart"/>
      <w:r w:rsidRPr="00E85E96">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определенный в разделе 10 настоящего Положения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CE5A33" w:rsidRPr="00E85E96" w:rsidRDefault="00D94B55">
      <w:pPr>
        <w:pStyle w:val="Standard"/>
        <w:spacing w:after="0" w:line="283" w:lineRule="atLeast"/>
        <w:ind w:firstLine="737"/>
        <w:jc w:val="both"/>
        <w:rPr>
          <w:rFonts w:ascii="Times New Roman" w:hAnsi="Times New Roman" w:cs="Times New Roman"/>
          <w:sz w:val="24"/>
          <w:szCs w:val="24"/>
        </w:rPr>
      </w:pPr>
      <w:r w:rsidRPr="00E85E96">
        <w:rPr>
          <w:rFonts w:ascii="Times New Roman" w:hAnsi="Times New Roman" w:cs="Times New Roman"/>
          <w:b/>
          <w:sz w:val="24"/>
          <w:szCs w:val="24"/>
        </w:rPr>
        <w:t>закупочная</w:t>
      </w:r>
      <w:r w:rsidRPr="00E85E96">
        <w:rPr>
          <w:rFonts w:ascii="Times New Roman" w:hAnsi="Times New Roman" w:cs="Times New Roman"/>
          <w:sz w:val="24"/>
          <w:szCs w:val="24"/>
        </w:rPr>
        <w:t xml:space="preserve"> </w:t>
      </w:r>
      <w:r w:rsidRPr="00E85E96">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 и др.)</w:t>
      </w:r>
      <w:r w:rsidRPr="00E85E96">
        <w:rPr>
          <w:rFonts w:ascii="Times New Roman" w:hAnsi="Times New Roman" w:cs="Times New Roman"/>
          <w:sz w:val="24"/>
          <w:szCs w:val="24"/>
        </w:rPr>
        <w:t xml:space="preserve"> </w:t>
      </w:r>
      <w:r w:rsidRPr="00E85E96">
        <w:rPr>
          <w:rFonts w:ascii="Times New Roman" w:hAnsi="Times New Roman" w:cs="Times New Roman"/>
          <w:b/>
          <w:sz w:val="24"/>
          <w:szCs w:val="24"/>
        </w:rPr>
        <w:t>(далее - Комиссия)</w:t>
      </w:r>
      <w:r w:rsidRPr="00E85E96">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CE5A33" w:rsidRPr="00E85E96" w:rsidRDefault="00D94B55">
      <w:pPr>
        <w:pStyle w:val="Standard"/>
        <w:widowControl w:val="0"/>
        <w:tabs>
          <w:tab w:val="left" w:pos="0"/>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1.3. Предметом Положения является деятельность Заказчика по организации и осуществлению закупок товаров, работ, услуг</w:t>
      </w:r>
      <w:r w:rsidR="00DB0DD4">
        <w:rPr>
          <w:rFonts w:ascii="Times New Roman" w:hAnsi="Times New Roman" w:cs="Times New Roman"/>
          <w:sz w:val="24"/>
          <w:szCs w:val="24"/>
        </w:rPr>
        <w:t xml:space="preserve"> </w:t>
      </w:r>
      <w:r w:rsidR="00DB0DD4" w:rsidRPr="00DB0DD4">
        <w:rPr>
          <w:rFonts w:ascii="Times New Roman CYR" w:hAnsi="Times New Roman CYR" w:cs="Times New Roman CYR"/>
          <w:sz w:val="24"/>
          <w:szCs w:val="24"/>
          <w:lang w:eastAsia="ru-RU"/>
        </w:rPr>
        <w:t xml:space="preserve">за счет средств, полученных </w:t>
      </w:r>
      <w:r w:rsidR="00DB0DD4">
        <w:rPr>
          <w:rFonts w:ascii="Times New Roman CYR" w:hAnsi="Times New Roman CYR" w:cs="Times New Roman CYR"/>
          <w:sz w:val="24"/>
          <w:szCs w:val="24"/>
          <w:lang w:eastAsia="ru-RU"/>
        </w:rPr>
        <w:t xml:space="preserve">Заказчиком </w:t>
      </w:r>
      <w:r w:rsidR="00DB0DD4" w:rsidRPr="00DB0DD4">
        <w:rPr>
          <w:rFonts w:ascii="Times New Roman CYR" w:hAnsi="Times New Roman CYR" w:cs="Times New Roman CYR"/>
          <w:sz w:val="24"/>
          <w:szCs w:val="24"/>
          <w:lang w:eastAsia="ru-RU"/>
        </w:rPr>
        <w:t>в качестве</w:t>
      </w:r>
      <w:r w:rsidR="00DB0DD4" w:rsidRPr="00DB0DD4">
        <w:t xml:space="preserve"> </w:t>
      </w:r>
      <w:r w:rsidR="00DB0DD4" w:rsidRPr="00DB0DD4">
        <w:rPr>
          <w:rFonts w:ascii="Times New Roman CYR" w:hAnsi="Times New Roman CYR" w:cs="Times New Roman CYR"/>
          <w:sz w:val="24"/>
          <w:szCs w:val="24"/>
          <w:lang w:eastAsia="ru-RU"/>
        </w:rPr>
        <w:t xml:space="preserve">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DB0DD4" w:rsidRPr="00DB0DD4">
        <w:rPr>
          <w:rFonts w:ascii="Times New Roman CYR" w:hAnsi="Times New Roman CYR" w:cs="Times New Roman CYR"/>
          <w:sz w:val="24"/>
          <w:szCs w:val="24"/>
          <w:lang w:eastAsia="ru-RU"/>
        </w:rPr>
        <w:t>грантодателями</w:t>
      </w:r>
      <w:proofErr w:type="spellEnd"/>
      <w:r w:rsidR="00DB0DD4" w:rsidRPr="00DB0DD4">
        <w:rPr>
          <w:rFonts w:ascii="Times New Roman CYR" w:hAnsi="Times New Roman CYR" w:cs="Times New Roman CYR"/>
          <w:sz w:val="24"/>
          <w:szCs w:val="24"/>
          <w:lang w:eastAsia="ru-RU"/>
        </w:rPr>
        <w:t>, не установлено иное</w:t>
      </w:r>
      <w:r w:rsidRPr="00E85E96">
        <w:rPr>
          <w:rFonts w:ascii="Times New Roman" w:hAnsi="Times New Roman" w:cs="Times New Roman"/>
          <w:sz w:val="24"/>
          <w:szCs w:val="24"/>
        </w:rPr>
        <w:t xml:space="preserve"> в соответствии с Законом </w:t>
      </w:r>
      <w:r w:rsidRPr="00E85E96">
        <w:rPr>
          <w:rFonts w:ascii="Times New Roman" w:hAnsi="Times New Roman" w:cs="Times New Roman"/>
          <w:sz w:val="24"/>
          <w:szCs w:val="24"/>
        </w:rPr>
        <w:br/>
        <w:t>№ 223-ФЗ.</w:t>
      </w:r>
    </w:p>
    <w:p w:rsidR="00CE5A33" w:rsidRPr="00E85E96" w:rsidRDefault="00D94B55">
      <w:pPr>
        <w:pStyle w:val="Standard"/>
        <w:widowControl w:val="0"/>
        <w:tabs>
          <w:tab w:val="left" w:pos="825"/>
          <w:tab w:val="left" w:pos="1276"/>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rPr>
        <w:tab/>
        <w:t>1.4. Регулирование деятельности, указанной в пункте 1.3 Положения, осуществляется в целях:</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2) эффективного использования денежных средств;</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4) развития добросовестной конкуренции;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5) обеспечения гласности и прозрачности закупок;</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6) предотвращения коррупции и других злоупотреблений.</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1.5. При закупке товаров, работ, услуг Заказчик руководствуется следующими принципами: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1) информационная открытость закупки;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E85E96">
        <w:rPr>
          <w:rFonts w:ascii="Times New Roman" w:hAnsi="Times New Roman" w:cs="Times New Roman"/>
          <w:sz w:val="24"/>
          <w:szCs w:val="24"/>
        </w:rPr>
        <w:lastRenderedPageBreak/>
        <w:t>неизмеряемых</w:t>
      </w:r>
      <w:proofErr w:type="spellEnd"/>
      <w:r w:rsidRPr="00E85E96">
        <w:rPr>
          <w:rFonts w:ascii="Times New Roman" w:hAnsi="Times New Roman" w:cs="Times New Roman"/>
          <w:sz w:val="24"/>
          <w:szCs w:val="24"/>
        </w:rPr>
        <w:t xml:space="preserve"> требований к участникам закупки.</w:t>
      </w:r>
    </w:p>
    <w:p w:rsidR="00CE5A33" w:rsidRPr="00E85E96" w:rsidRDefault="00D94B55">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r w:rsidRPr="00E85E96">
        <w:rPr>
          <w:rFonts w:ascii="Times New Roman" w:hAnsi="Times New Roman" w:cs="Times New Roman"/>
          <w:sz w:val="24"/>
          <w:szCs w:val="24"/>
        </w:rPr>
        <w:t>1.6. 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CE5A33" w:rsidRPr="00E85E96" w:rsidRDefault="00CE5A33">
      <w:pPr>
        <w:pStyle w:val="Standard"/>
        <w:widowControl w:val="0"/>
        <w:tabs>
          <w:tab w:val="left" w:pos="825"/>
          <w:tab w:val="left" w:pos="1276"/>
        </w:tabs>
        <w:spacing w:after="0" w:line="283" w:lineRule="atLeast"/>
        <w:ind w:firstLine="851"/>
        <w:jc w:val="both"/>
        <w:rPr>
          <w:rFonts w:ascii="Times New Roman" w:hAnsi="Times New Roman" w:cs="Times New Roman"/>
          <w:sz w:val="24"/>
          <w:szCs w:val="24"/>
        </w:rPr>
      </w:pPr>
    </w:p>
    <w:p w:rsidR="00CE5A33" w:rsidRPr="00E85E96" w:rsidRDefault="00D94B55">
      <w:pPr>
        <w:pStyle w:val="1"/>
        <w:spacing w:before="0" w:line="283" w:lineRule="atLeast"/>
        <w:rPr>
          <w:rFonts w:ascii="Times New Roman" w:hAnsi="Times New Roman" w:cs="Times New Roman"/>
          <w:sz w:val="28"/>
          <w:szCs w:val="28"/>
          <w:lang w:val="ru-RU"/>
        </w:rPr>
      </w:pPr>
      <w:bookmarkStart w:id="2" w:name="_Toc84325719"/>
      <w:r w:rsidRPr="00E85E96">
        <w:rPr>
          <w:rFonts w:ascii="Times New Roman" w:hAnsi="Times New Roman" w:cs="Times New Roman"/>
          <w:sz w:val="28"/>
          <w:szCs w:val="28"/>
          <w:lang w:val="ru-RU"/>
        </w:rPr>
        <w:t>2. Нормативное правовое регулирование,</w:t>
      </w:r>
      <w:bookmarkStart w:id="3" w:name="_Toc84325720"/>
      <w:bookmarkEnd w:id="2"/>
      <w:r w:rsidRPr="00E85E96">
        <w:rPr>
          <w:rFonts w:ascii="Times New Roman" w:hAnsi="Times New Roman" w:cs="Times New Roman"/>
          <w:sz w:val="28"/>
          <w:szCs w:val="28"/>
          <w:lang w:val="ru-RU"/>
        </w:rPr>
        <w:t xml:space="preserve"> область применения Положения</w:t>
      </w:r>
      <w:bookmarkEnd w:id="3"/>
    </w:p>
    <w:p w:rsidR="00CE5A33" w:rsidRPr="00E85E96" w:rsidRDefault="00D94B55">
      <w:pPr>
        <w:spacing w:after="0" w:line="283" w:lineRule="atLeast"/>
        <w:ind w:firstLine="709"/>
        <w:jc w:val="both"/>
        <w:rPr>
          <w:rFonts w:ascii="Times New Roman" w:hAnsi="Times New Roman"/>
          <w:sz w:val="24"/>
          <w:szCs w:val="24"/>
        </w:rPr>
      </w:pPr>
      <w:r w:rsidRPr="00E85E96">
        <w:rPr>
          <w:rFonts w:ascii="Times New Roman" w:hAnsi="Times New Roman"/>
          <w:sz w:val="24"/>
          <w:szCs w:val="24"/>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rsidR="00CE5A33" w:rsidRPr="00E85E96" w:rsidRDefault="00D94B55">
      <w:pPr>
        <w:widowControl w:val="0"/>
        <w:spacing w:after="0" w:line="283" w:lineRule="atLeast"/>
        <w:ind w:firstLine="709"/>
        <w:jc w:val="both"/>
        <w:rPr>
          <w:rFonts w:ascii="Times New Roman" w:hAnsi="Times New Roman"/>
          <w:sz w:val="24"/>
          <w:szCs w:val="24"/>
        </w:rPr>
      </w:pPr>
      <w:r w:rsidRPr="00E85E96">
        <w:rPr>
          <w:rFonts w:ascii="Times New Roman" w:hAnsi="Times New Roman"/>
          <w:sz w:val="24"/>
          <w:szCs w:val="24"/>
        </w:rPr>
        <w:t xml:space="preserve">2.2. </w:t>
      </w:r>
      <w:r w:rsidRPr="00DB0DD4">
        <w:rPr>
          <w:rFonts w:ascii="Times New Roman" w:hAnsi="Times New Roman" w:cs="Times New Roman"/>
          <w:sz w:val="24"/>
          <w:szCs w:val="24"/>
        </w:rPr>
        <w:t>Положение регламентирует деятельность Заказчика по организации и осуществлению закупок товаров, работ, услуг</w:t>
      </w:r>
      <w:r w:rsidR="00DB0DD4" w:rsidRPr="00DB0DD4">
        <w:rPr>
          <w:rFonts w:ascii="Times New Roman" w:hAnsi="Times New Roman" w:cs="Times New Roman"/>
        </w:rPr>
        <w:t xml:space="preserve"> за счет средств, </w:t>
      </w:r>
      <w:r w:rsidR="00DB0DD4" w:rsidRPr="00DB0DD4">
        <w:rPr>
          <w:rFonts w:ascii="Times New Roman" w:eastAsia="Times New Roman" w:hAnsi="Times New Roman" w:cs="Times New Roman"/>
          <w:sz w:val="24"/>
          <w:szCs w:val="24"/>
          <w:lang w:eastAsia="ru-RU"/>
        </w:rPr>
        <w:t xml:space="preserve">полученных Заказчиком в качестве </w:t>
      </w:r>
      <w:r w:rsidR="00DB0DD4" w:rsidRPr="00DB0DD4">
        <w:rPr>
          <w:rFonts w:ascii="Times New Roman" w:hAnsi="Times New Roman" w:cs="Times New Roman"/>
          <w:sz w:val="24"/>
          <w:szCs w:val="24"/>
        </w:rPr>
        <w:t xml:space="preserve">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DB0DD4" w:rsidRPr="00DB0DD4">
        <w:rPr>
          <w:rFonts w:ascii="Times New Roman" w:hAnsi="Times New Roman" w:cs="Times New Roman"/>
          <w:sz w:val="24"/>
          <w:szCs w:val="24"/>
        </w:rPr>
        <w:t>грантодателями</w:t>
      </w:r>
      <w:proofErr w:type="spellEnd"/>
      <w:r w:rsidR="00DB0DD4" w:rsidRPr="00DB0DD4">
        <w:rPr>
          <w:rFonts w:ascii="Times New Roman" w:hAnsi="Times New Roman" w:cs="Times New Roman"/>
          <w:sz w:val="24"/>
          <w:szCs w:val="24"/>
        </w:rPr>
        <w:t>, не установлено иное</w:t>
      </w:r>
      <w:r w:rsidRPr="00DB0DD4">
        <w:rPr>
          <w:rFonts w:ascii="Times New Roman" w:hAnsi="Times New Roman" w:cs="Times New Roman"/>
          <w:sz w:val="24"/>
          <w:szCs w:val="24"/>
        </w:rPr>
        <w:t>.</w:t>
      </w:r>
    </w:p>
    <w:p w:rsidR="00CE5A33" w:rsidRPr="00E85E96" w:rsidRDefault="00D94B55">
      <w:pPr>
        <w:widowControl w:val="0"/>
        <w:spacing w:after="0" w:line="283" w:lineRule="atLeast"/>
        <w:ind w:firstLine="709"/>
        <w:jc w:val="both"/>
        <w:rPr>
          <w:rFonts w:ascii="Times New Roman" w:hAnsi="Times New Roman"/>
          <w:sz w:val="24"/>
          <w:szCs w:val="24"/>
        </w:rPr>
      </w:pPr>
      <w:r w:rsidRPr="00E85E96">
        <w:rPr>
          <w:rFonts w:ascii="Times New Roman" w:hAnsi="Times New Roman"/>
          <w:sz w:val="24"/>
          <w:szCs w:val="24"/>
        </w:rPr>
        <w:t>2.3. Действие Положения не распространяется на закупки товаров, работ, услуг, указанных в части 4 статьи 1 Закона № 223-ФЗ.</w:t>
      </w:r>
    </w:p>
    <w:p w:rsidR="00CE5A33" w:rsidRPr="00E85E96" w:rsidRDefault="00D94B55">
      <w:pPr>
        <w:widowControl w:val="0"/>
        <w:spacing w:after="0" w:line="283" w:lineRule="atLeast"/>
        <w:ind w:firstLine="709"/>
        <w:jc w:val="both"/>
        <w:rPr>
          <w:rFonts w:ascii="Times New Roman" w:hAnsi="Times New Roman"/>
          <w:sz w:val="24"/>
          <w:szCs w:val="24"/>
        </w:rPr>
      </w:pPr>
      <w:r w:rsidRPr="00E85E96">
        <w:rPr>
          <w:rFonts w:ascii="Times New Roman" w:hAnsi="Times New Roman"/>
          <w:sz w:val="24"/>
          <w:szCs w:val="24"/>
        </w:rPr>
        <w:t>2.4. Положение утверждается в порядке, предусмотренном частью 3 статьи 2 Закона № 223-ФЗ.</w:t>
      </w:r>
    </w:p>
    <w:p w:rsidR="00CE5A33" w:rsidRPr="00E85E96" w:rsidRDefault="00CE5A33">
      <w:pPr>
        <w:widowControl w:val="0"/>
        <w:spacing w:after="0" w:line="283" w:lineRule="atLeast"/>
        <w:ind w:firstLine="709"/>
        <w:jc w:val="both"/>
        <w:rPr>
          <w:rFonts w:ascii="Times New Roman" w:hAnsi="Times New Roman"/>
          <w:sz w:val="24"/>
          <w:szCs w:val="24"/>
        </w:rPr>
      </w:pPr>
    </w:p>
    <w:p w:rsidR="00CE5A33" w:rsidRPr="00E85E96" w:rsidRDefault="00D94B55">
      <w:pPr>
        <w:widowControl w:val="0"/>
        <w:spacing w:after="0" w:line="283" w:lineRule="atLeast"/>
        <w:ind w:firstLine="709"/>
        <w:jc w:val="center"/>
        <w:rPr>
          <w:rFonts w:ascii="Times New Roman" w:hAnsi="Times New Roman"/>
          <w:b/>
          <w:bCs/>
          <w:sz w:val="24"/>
          <w:szCs w:val="24"/>
        </w:rPr>
      </w:pPr>
      <w:bookmarkStart w:id="4" w:name="_Toc84325721"/>
      <w:r w:rsidRPr="00E85E96">
        <w:rPr>
          <w:rFonts w:ascii="Times New Roman" w:hAnsi="Times New Roman" w:cs="Times New Roman"/>
          <w:b/>
          <w:bCs/>
          <w:sz w:val="28"/>
          <w:szCs w:val="28"/>
        </w:rPr>
        <w:t>3. Информационное обеспечение закупок</w:t>
      </w:r>
      <w:bookmarkEnd w:id="4"/>
    </w:p>
    <w:p w:rsidR="00CE5A33" w:rsidRPr="00E85E96" w:rsidRDefault="00CE5A33">
      <w:pPr>
        <w:widowControl w:val="0"/>
        <w:spacing w:after="0" w:line="283" w:lineRule="atLeast"/>
        <w:ind w:firstLine="709"/>
        <w:jc w:val="center"/>
        <w:rPr>
          <w:rFonts w:ascii="Times New Roman" w:hAnsi="Times New Roman"/>
          <w:b/>
          <w:bCs/>
          <w:sz w:val="24"/>
          <w:szCs w:val="24"/>
        </w:rPr>
      </w:pP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school59nn.ru (указать официальный сайт учреждения) с последующим размещением ее в ЕИС в течение 1</w:t>
      </w:r>
      <w:proofErr w:type="gramEnd"/>
      <w:r w:rsidRPr="00E85E96">
        <w:rPr>
          <w:rFonts w:eastAsiaTheme="minorHAnsi"/>
          <w:sz w:val="24"/>
          <w:szCs w:val="24"/>
          <w:lang w:eastAsia="en-US"/>
        </w:rPr>
        <w:t xml:space="preserve"> (одного) рабочего дня со дня устранения технических или иных неполадок, и считается размещенной в установленном порядке.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 Заказчик имеет право дополнительно </w:t>
      </w:r>
      <w:proofErr w:type="gramStart"/>
      <w:r w:rsidRPr="00E85E96">
        <w:rPr>
          <w:rFonts w:eastAsiaTheme="minorHAnsi"/>
          <w:sz w:val="24"/>
          <w:szCs w:val="24"/>
          <w:lang w:eastAsia="en-US"/>
        </w:rPr>
        <w:t>разместить информацию</w:t>
      </w:r>
      <w:proofErr w:type="gramEnd"/>
      <w:r w:rsidRPr="00E85E96">
        <w:rPr>
          <w:rFonts w:eastAsiaTheme="minorHAnsi"/>
          <w:sz w:val="24"/>
          <w:szCs w:val="24"/>
          <w:lang w:eastAsia="en-US"/>
        </w:rPr>
        <w:t xml:space="preserve"> о проведении закупки на сайте Заказчика и иных информационных ресурсах, а также в средствах массовой информации.</w:t>
      </w:r>
    </w:p>
    <w:p w:rsidR="00CE5A33" w:rsidRPr="00E85E96" w:rsidRDefault="00D94B55">
      <w:pPr>
        <w:pStyle w:val="Textbody"/>
        <w:tabs>
          <w:tab w:val="left" w:pos="142"/>
        </w:tabs>
        <w:spacing w:after="0" w:line="283" w:lineRule="atLeast"/>
        <w:ind w:firstLine="709"/>
        <w:rPr>
          <w:sz w:val="24"/>
          <w:szCs w:val="24"/>
        </w:rPr>
      </w:pPr>
      <w:r w:rsidRPr="00E85E96">
        <w:rPr>
          <w:rFonts w:eastAsiaTheme="minorHAnsi"/>
          <w:sz w:val="24"/>
          <w:szCs w:val="24"/>
          <w:lang w:eastAsia="en-US"/>
        </w:rPr>
        <w:t>3.2.</w:t>
      </w:r>
      <w:r w:rsidRPr="00E85E96">
        <w:rPr>
          <w:sz w:val="24"/>
          <w:szCs w:val="24"/>
        </w:rPr>
        <w:t xml:space="preserve"> </w:t>
      </w:r>
      <w:proofErr w:type="gramStart"/>
      <w:r w:rsidRPr="00E85E96">
        <w:rPr>
          <w:sz w:val="24"/>
          <w:szCs w:val="24"/>
        </w:rPr>
        <w:t>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w:t>
      </w:r>
      <w:proofErr w:type="gramEnd"/>
      <w:r w:rsidRPr="00E85E96">
        <w:rPr>
          <w:sz w:val="24"/>
          <w:szCs w:val="24"/>
        </w:rPr>
        <w:t xml:space="preserve"> Положением.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rsidR="00CE5A33" w:rsidRPr="00E85E96" w:rsidRDefault="00D94B55">
      <w:pPr>
        <w:spacing w:after="0" w:line="283" w:lineRule="atLeast"/>
        <w:ind w:firstLine="709"/>
        <w:jc w:val="both"/>
        <w:rPr>
          <w:rFonts w:ascii="Times New Roman" w:hAnsi="Times New Roman" w:cs="Times New Roman"/>
          <w:i/>
          <w:color w:val="FF0000"/>
          <w:sz w:val="24"/>
          <w:szCs w:val="24"/>
        </w:rPr>
      </w:pPr>
      <w:r w:rsidRPr="00E85E96">
        <w:rPr>
          <w:rFonts w:ascii="Times New Roman" w:eastAsia="Calibri" w:hAnsi="Times New Roman" w:cs="Times New Roman"/>
          <w:sz w:val="24"/>
          <w:szCs w:val="24"/>
        </w:rPr>
        <w:t>3.3. При осуществлении закупки у единственного поставщика (исполнителя, подрядчика), за исключением случаев, предусмотренных Законом № 223-ФЗ, Заказчик не позднее дня заключения договора размещает в ЕИС,</w:t>
      </w:r>
      <w:r w:rsidRPr="00E85E96">
        <w:t xml:space="preserve"> </w:t>
      </w:r>
      <w:r w:rsidRPr="00E85E96">
        <w:rPr>
          <w:rFonts w:ascii="Times New Roman" w:eastAsia="Calibri" w:hAnsi="Times New Roman" w:cs="Times New Roman"/>
          <w:sz w:val="24"/>
          <w:szCs w:val="24"/>
        </w:rPr>
        <w:t xml:space="preserve">на официальном сайте, за </w:t>
      </w:r>
      <w:r w:rsidRPr="00E85E96">
        <w:rPr>
          <w:rFonts w:ascii="Times New Roman" w:eastAsia="Calibri" w:hAnsi="Times New Roman" w:cs="Times New Roman"/>
          <w:sz w:val="24"/>
          <w:szCs w:val="24"/>
        </w:rPr>
        <w:lastRenderedPageBreak/>
        <w:t>исключением случаев, предусмотренных Законом № 223-ФЗ, извещение о закупке у единственного поставщика (исполнителя, подрядчика).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w:t>
      </w:r>
      <w:proofErr w:type="gramStart"/>
      <w:r w:rsidRPr="00E85E96">
        <w:rPr>
          <w:rFonts w:eastAsiaTheme="minorHAnsi"/>
          <w:sz w:val="24"/>
          <w:szCs w:val="24"/>
          <w:lang w:eastAsia="en-US"/>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w:t>
      </w:r>
      <w:proofErr w:type="gramEnd"/>
      <w:r w:rsidRPr="00E85E96">
        <w:rPr>
          <w:rFonts w:eastAsiaTheme="minorHAnsi"/>
          <w:sz w:val="24"/>
          <w:szCs w:val="24"/>
          <w:lang w:eastAsia="en-US"/>
        </w:rPr>
        <w:t xml:space="preserve">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3.5. </w:t>
      </w:r>
      <w:proofErr w:type="gramStart"/>
      <w:r w:rsidRPr="00E85E96">
        <w:rPr>
          <w:rFonts w:eastAsiaTheme="minorHAnsi"/>
          <w:sz w:val="24"/>
          <w:szCs w:val="24"/>
          <w:lang w:eastAsia="en-US"/>
        </w:rPr>
        <w:t>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 223-ФЗ, с указанием предмета запроса, но без указания участника такой закупки, от которого поступил указанный запрос.</w:t>
      </w:r>
      <w:proofErr w:type="gramEnd"/>
      <w:r w:rsidRPr="00E85E96">
        <w:rPr>
          <w:rFonts w:eastAsiaTheme="minorHAnsi"/>
          <w:sz w:val="24"/>
          <w:szCs w:val="24"/>
          <w:lang w:eastAsia="en-US"/>
        </w:rPr>
        <w:t xml:space="preserve"> При этом Заказчик вправе не осуществлять такое разъяснение в случае, если указанный запрос поступил </w:t>
      </w:r>
      <w:proofErr w:type="gramStart"/>
      <w:r w:rsidRPr="00E85E96">
        <w:rPr>
          <w:rFonts w:eastAsiaTheme="minorHAnsi"/>
          <w:sz w:val="24"/>
          <w:szCs w:val="24"/>
          <w:lang w:eastAsia="en-US"/>
        </w:rPr>
        <w:t>позднее</w:t>
      </w:r>
      <w:proofErr w:type="gramEnd"/>
      <w:r w:rsidRPr="00E85E96">
        <w:rPr>
          <w:rFonts w:eastAsiaTheme="minorHAnsi"/>
          <w:sz w:val="24"/>
          <w:szCs w:val="24"/>
          <w:lang w:eastAsia="en-US"/>
        </w:rPr>
        <w:t xml:space="preserve"> чем за 3 (три) рабочих дня до даты окончания срока подачи заявок на участие в такой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1) дата подписания протокола;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количество поданных на участие в закупке (этапе закупки) заявок, а также дата и время регистрации каждой такой заявки;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 количества заявок на участие в закупке, которые отклонены;</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 причины, по которым конкурентная закупка признана несостоявшейся, в случае ее признания таковой;</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 иные сведения, предусмотренные Законом № 223-ФЗ, иными нормативными правовыми актами Российской Федерации, Положением.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3.7. Протокол, составленный по итогам конкурентной закупки (далее - итоговый протокол), должен содержать следующие сведения:</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1) дата подписания протокола;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количество поданных заявок на участие в закупке, а также дата и время регистрации каждой такой заявки;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E85E96">
        <w:rPr>
          <w:rFonts w:eastAsiaTheme="minorHAnsi"/>
          <w:sz w:val="24"/>
          <w:szCs w:val="24"/>
          <w:lang w:eastAsia="en-US"/>
        </w:rPr>
        <w:t>которых</w:t>
      </w:r>
      <w:proofErr w:type="gramEnd"/>
      <w:r w:rsidRPr="00E85E96">
        <w:rPr>
          <w:rFonts w:eastAsiaTheme="minorHAnsi"/>
          <w:sz w:val="24"/>
          <w:szCs w:val="24"/>
          <w:lang w:eastAsia="en-US"/>
        </w:rPr>
        <w:t xml:space="preserve"> содержатся лучшие условия исполнения договора, присваивается первый номер. В случае</w:t>
      </w:r>
      <w:proofErr w:type="gramStart"/>
      <w:r w:rsidRPr="00E85E96">
        <w:rPr>
          <w:rFonts w:eastAsiaTheme="minorHAnsi"/>
          <w:sz w:val="24"/>
          <w:szCs w:val="24"/>
          <w:lang w:eastAsia="en-US"/>
        </w:rPr>
        <w:t>,</w:t>
      </w:r>
      <w:proofErr w:type="gramEnd"/>
      <w:r w:rsidRPr="00E85E96">
        <w:rPr>
          <w:rFonts w:eastAsiaTheme="minorHAnsi"/>
          <w:sz w:val="24"/>
          <w:szCs w:val="24"/>
          <w:lang w:eastAsia="en-U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lastRenderedPageBreak/>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4.1) количества заявок на участие в закупке, окончательных предложений, которые отклонены;</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CE5A33" w:rsidRPr="00E85E96" w:rsidRDefault="00D94B55">
      <w:pPr>
        <w:pStyle w:val="Textbody"/>
        <w:tabs>
          <w:tab w:val="left" w:pos="142"/>
        </w:tabs>
        <w:spacing w:after="0" w:line="283" w:lineRule="atLeast"/>
        <w:ind w:left="142"/>
        <w:rPr>
          <w:rFonts w:eastAsiaTheme="minorHAnsi"/>
          <w:sz w:val="24"/>
          <w:szCs w:val="24"/>
          <w:lang w:eastAsia="en-US"/>
        </w:rPr>
      </w:pPr>
      <w:r w:rsidRPr="00E85E96">
        <w:rPr>
          <w:rFonts w:eastAsiaTheme="minorHAnsi"/>
          <w:sz w:val="24"/>
          <w:szCs w:val="24"/>
          <w:lang w:eastAsia="en-US"/>
        </w:rPr>
        <w:t>6) причины, по которым закупка признана несостоявшейся, в случае признания ее таковой;</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7) иные сведения, предусмотренные Законом № 223-ФЗ, иными нормативными правовыми актами</w:t>
      </w:r>
      <w:r w:rsidRPr="00E85E96">
        <w:t xml:space="preserve"> </w:t>
      </w:r>
      <w:r w:rsidRPr="00E85E96">
        <w:rPr>
          <w:rFonts w:eastAsiaTheme="minorHAnsi"/>
          <w:sz w:val="24"/>
          <w:szCs w:val="24"/>
          <w:lang w:eastAsia="en-US"/>
        </w:rPr>
        <w:t>Российской Федерации, Положением.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3.9. Не позднее 10-го числа месяца, следующего за отчетным месяцем, в ЕИС Заказчиком размещаются: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rsidR="00CE5A33" w:rsidRPr="00E85E96" w:rsidRDefault="00D94B55">
      <w:pPr>
        <w:pStyle w:val="Textbody"/>
        <w:tabs>
          <w:tab w:val="left" w:pos="142"/>
        </w:tabs>
        <w:spacing w:after="0" w:line="283" w:lineRule="atLeast"/>
        <w:ind w:firstLine="709"/>
        <w:rPr>
          <w:rFonts w:eastAsiaTheme="minorHAnsi"/>
          <w:color w:val="FF0000"/>
          <w:sz w:val="24"/>
          <w:szCs w:val="24"/>
          <w:lang w:eastAsia="en-US"/>
        </w:rPr>
      </w:pPr>
      <w:r w:rsidRPr="00E85E96">
        <w:rPr>
          <w:rFonts w:eastAsiaTheme="minorHAnsi"/>
          <w:sz w:val="24"/>
          <w:szCs w:val="24"/>
          <w:lang w:eastAsia="en-US"/>
        </w:rPr>
        <w:t>3.11</w:t>
      </w:r>
      <w:r w:rsidRPr="00E85E96">
        <w:rPr>
          <w:rFonts w:eastAsiaTheme="minorHAnsi"/>
          <w:color w:val="FF0000"/>
          <w:sz w:val="24"/>
          <w:szCs w:val="24"/>
          <w:lang w:eastAsia="en-US"/>
        </w:rPr>
        <w:t xml:space="preserve">. </w:t>
      </w:r>
      <w:r w:rsidRPr="00E85E96">
        <w:rPr>
          <w:rFonts w:eastAsiaTheme="minorHAnsi"/>
          <w:sz w:val="24"/>
          <w:szCs w:val="24"/>
          <w:lang w:eastAsia="en-US"/>
        </w:rPr>
        <w:t>Заказчик вправе не размещать в ЕИС сведения о закупке товаров, работ, услуг, стоимость которых не превышает 100 (сто) тысяч рублей. В случае</w:t>
      </w:r>
      <w:proofErr w:type="gramStart"/>
      <w:r w:rsidRPr="00E85E96">
        <w:rPr>
          <w:rFonts w:eastAsiaTheme="minorHAnsi"/>
          <w:sz w:val="24"/>
          <w:szCs w:val="24"/>
          <w:lang w:eastAsia="en-US"/>
        </w:rPr>
        <w:t>,</w:t>
      </w:r>
      <w:proofErr w:type="gramEnd"/>
      <w:r w:rsidRPr="00E85E96">
        <w:rPr>
          <w:rFonts w:eastAsiaTheme="minorHAnsi"/>
          <w:sz w:val="24"/>
          <w:szCs w:val="24"/>
          <w:lang w:eastAsia="en-US"/>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3.12. Заказчик вносит в реестр договоров информацию и документы, установленные постановлением Правительства Российской Федерации от 31.10.2014</w:t>
      </w:r>
      <w:r w:rsidRPr="00E85E96">
        <w:rPr>
          <w:rFonts w:eastAsiaTheme="minorHAnsi"/>
          <w:sz w:val="24"/>
          <w:szCs w:val="24"/>
          <w:lang w:eastAsia="en-US"/>
        </w:rPr>
        <w:br/>
        <w:t>№ 1132  «О порядке ведения реестра договоров, заключенных заказчиками по результатам закупки» (далее – Постановление № 1132).</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roofErr w:type="gramEnd"/>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lastRenderedPageBreak/>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rsidR="00CE5A33" w:rsidRPr="00E85E96" w:rsidRDefault="00D94B55">
      <w:pPr>
        <w:pStyle w:val="Textbody"/>
        <w:tabs>
          <w:tab w:val="left" w:pos="142"/>
        </w:tabs>
        <w:spacing w:after="0" w:line="283" w:lineRule="atLeast"/>
        <w:ind w:firstLine="709"/>
        <w:rPr>
          <w:sz w:val="24"/>
          <w:szCs w:val="24"/>
        </w:rPr>
      </w:pPr>
      <w:r w:rsidRPr="00E85E96">
        <w:rPr>
          <w:sz w:val="24"/>
          <w:szCs w:val="24"/>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sz w:val="24"/>
          <w:szCs w:val="24"/>
        </w:rPr>
        <w:t xml:space="preserve">3.15. </w:t>
      </w:r>
      <w:proofErr w:type="gramStart"/>
      <w:r w:rsidRPr="00E85E96">
        <w:rPr>
          <w:sz w:val="24"/>
          <w:szCs w:val="24"/>
        </w:rPr>
        <w:t xml:space="preserve">Перечень товаров, работ, услуг для субъектов малого и среднего предпринимательства составляется на основании </w:t>
      </w:r>
      <w:r w:rsidRPr="00E85E96">
        <w:rPr>
          <w:rFonts w:eastAsiaTheme="minorHAnsi"/>
          <w:sz w:val="24"/>
          <w:szCs w:val="24"/>
          <w:lang w:eastAsia="en-US"/>
        </w:rPr>
        <w:t xml:space="preserve">Общероссийского </w:t>
      </w:r>
      <w:hyperlink r:id="rId10" w:tooltip="consultantplus://offline/ref=CB1F37E657057F2DB54F3A6AB9522710CB2007F6D41B539F3ACCCDCC16AA1683234D0E01D3F5349ADA88EC6233L6E0H" w:history="1">
        <w:r w:rsidRPr="00E85E96">
          <w:rPr>
            <w:rFonts w:eastAsiaTheme="minorHAnsi"/>
            <w:sz w:val="24"/>
            <w:szCs w:val="24"/>
            <w:lang w:eastAsia="en-US"/>
          </w:rPr>
          <w:t>классификатора</w:t>
        </w:r>
      </w:hyperlink>
      <w:r w:rsidRPr="00E85E96">
        <w:rPr>
          <w:rFonts w:eastAsiaTheme="minorHAnsi"/>
          <w:sz w:val="24"/>
          <w:szCs w:val="24"/>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CE5A33" w:rsidRPr="00E85E96" w:rsidRDefault="00D94B55">
      <w:pPr>
        <w:pStyle w:val="Textbody"/>
        <w:tabs>
          <w:tab w:val="left" w:pos="142"/>
        </w:tabs>
        <w:spacing w:after="0" w:line="283" w:lineRule="atLeast"/>
        <w:ind w:firstLine="709"/>
        <w:rPr>
          <w:sz w:val="24"/>
          <w:szCs w:val="24"/>
        </w:rPr>
      </w:pPr>
      <w:r w:rsidRPr="00E85E96">
        <w:rPr>
          <w:sz w:val="24"/>
          <w:szCs w:val="24"/>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sidRPr="00E85E96">
        <w:rPr>
          <w:rFonts w:eastAsiaTheme="minorHAnsi"/>
          <w:sz w:val="24"/>
          <w:szCs w:val="24"/>
          <w:lang w:eastAsia="en-US"/>
        </w:rPr>
        <w:t>Заказчик вправе вносить изменения в Перечень товаров, работ, услуг для субъектов малого и среднего предпринимательства.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3.17. В извещении об осуществлении конкурентной закупки Заказчиком указываются следующие сведения:</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1) способ осуществления закупки;</w:t>
      </w:r>
    </w:p>
    <w:p w:rsidR="00CE5A33" w:rsidRPr="00E85E96" w:rsidRDefault="00D94B55">
      <w:pPr>
        <w:pStyle w:val="Textbody"/>
        <w:tabs>
          <w:tab w:val="left" w:pos="142"/>
        </w:tabs>
        <w:spacing w:after="0" w:line="283" w:lineRule="atLeast"/>
        <w:ind w:left="142"/>
        <w:rPr>
          <w:rFonts w:eastAsiaTheme="minorHAnsi"/>
          <w:sz w:val="24"/>
          <w:szCs w:val="24"/>
          <w:lang w:eastAsia="en-US"/>
        </w:rPr>
      </w:pPr>
      <w:r w:rsidRPr="00E85E96">
        <w:rPr>
          <w:rFonts w:eastAsiaTheme="minorHAnsi"/>
          <w:sz w:val="24"/>
          <w:szCs w:val="24"/>
          <w:lang w:eastAsia="en-US"/>
        </w:rPr>
        <w:t>2) наименование, место нахождения, почтовый адрес, адрес электронной почты, номер контактного телефона Заказчика;</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4) место поставки товара, выполнения работы, оказания услуги;</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CE5A33" w:rsidRPr="00E85E96" w:rsidRDefault="00D94B55">
      <w:pPr>
        <w:pStyle w:val="Textbody"/>
        <w:tabs>
          <w:tab w:val="left" w:pos="0"/>
        </w:tabs>
        <w:spacing w:after="0" w:line="283" w:lineRule="atLeast"/>
        <w:ind w:firstLine="709"/>
        <w:rPr>
          <w:rFonts w:eastAsiaTheme="minorHAnsi"/>
          <w:i/>
          <w:color w:val="FF0000"/>
          <w:sz w:val="24"/>
          <w:szCs w:val="24"/>
          <w:lang w:eastAsia="en-US"/>
        </w:rPr>
      </w:pPr>
      <w:r w:rsidRPr="00E85E96">
        <w:rPr>
          <w:rFonts w:eastAsiaTheme="minorHAnsi"/>
          <w:sz w:val="24"/>
          <w:szCs w:val="24"/>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CE5A33" w:rsidRPr="00E85E96" w:rsidRDefault="00D94B55">
      <w:pPr>
        <w:pStyle w:val="Textbody"/>
        <w:tabs>
          <w:tab w:val="left" w:pos="0"/>
        </w:tabs>
        <w:spacing w:after="0" w:line="283" w:lineRule="atLeast"/>
        <w:ind w:firstLine="709"/>
        <w:rPr>
          <w:rFonts w:eastAsiaTheme="minorHAnsi"/>
          <w:b/>
          <w:i/>
          <w:color w:val="FF0000"/>
          <w:sz w:val="24"/>
          <w:szCs w:val="24"/>
          <w:lang w:eastAsia="en-US"/>
        </w:rPr>
      </w:pPr>
      <w:r w:rsidRPr="00E85E96">
        <w:rPr>
          <w:rFonts w:eastAsiaTheme="minorHAnsi"/>
          <w:sz w:val="24"/>
          <w:szCs w:val="24"/>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11) информация, предусмотренная статьей 3.4 Закона № 223-ФЗ, Постановлением </w:t>
      </w:r>
      <w:r w:rsidRPr="00E85E96">
        <w:rPr>
          <w:rFonts w:eastAsiaTheme="minorHAnsi"/>
          <w:sz w:val="24"/>
          <w:szCs w:val="24"/>
          <w:lang w:eastAsia="en-US"/>
        </w:rPr>
        <w:br/>
        <w:t>№ 1352 для закупок, участниками которых могут быть только субъекты малого и среднего предпринимательства;</w:t>
      </w:r>
    </w:p>
    <w:p w:rsidR="00CE5A33" w:rsidRPr="00E85E96" w:rsidRDefault="00D94B55">
      <w:pPr>
        <w:pStyle w:val="Textbody"/>
        <w:tabs>
          <w:tab w:val="left" w:pos="0"/>
        </w:tabs>
        <w:spacing w:after="0" w:line="283" w:lineRule="atLeast"/>
        <w:ind w:firstLine="709"/>
        <w:rPr>
          <w:rFonts w:eastAsiaTheme="minorHAnsi"/>
          <w:sz w:val="24"/>
          <w:szCs w:val="24"/>
          <w:lang w:eastAsia="en-US"/>
        </w:rPr>
      </w:pPr>
      <w:r w:rsidRPr="00E85E96">
        <w:rPr>
          <w:rFonts w:eastAsiaTheme="minorHAnsi"/>
          <w:sz w:val="24"/>
          <w:szCs w:val="24"/>
          <w:lang w:eastAsia="en-US"/>
        </w:rPr>
        <w:t>12) иные сведения, предусмотренные Положением.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3.17.1. В извещение об осуществлении конкурентной закупки также могут быть включены сведения, предусмотренные пунктом 3.18. Положения.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lastRenderedPageBreak/>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3.18. В документации о конкурентной закупке Заказчиком указываются следующие сведения: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E85E96">
        <w:rPr>
          <w:rFonts w:eastAsiaTheme="minorHAnsi"/>
          <w:sz w:val="24"/>
          <w:szCs w:val="24"/>
          <w:lang w:eastAsia="en-US"/>
        </w:rPr>
        <w:t xml:space="preserve"> поставляемого товара, выполняемой работы, оказываемой услуги потребностям Заказчика. </w:t>
      </w:r>
      <w:proofErr w:type="gramStart"/>
      <w:r w:rsidRPr="00E85E96">
        <w:rPr>
          <w:rFonts w:eastAsiaTheme="minorHAnsi"/>
          <w:sz w:val="24"/>
          <w:szCs w:val="24"/>
          <w:lang w:eastAsia="en-US"/>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E85E96">
        <w:rPr>
          <w:rFonts w:eastAsiaTheme="minorHAnsi"/>
          <w:sz w:val="24"/>
          <w:szCs w:val="24"/>
          <w:lang w:eastAsia="en-US"/>
        </w:rPr>
        <w:t xml:space="preserve"> товара, выполняемой работы, оказываемой услуги потребностям Заказчика;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требования к содержанию, форме, оформлению и составу заявки на участие в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 место, условия и сроки (периоды) поставки товара, выполнения работы, оказания услуги;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 сведения о начальной (максимальной) цене договора, либо формула цены,</w:t>
      </w:r>
      <w:r w:rsidRPr="00E85E96">
        <w:t xml:space="preserve"> </w:t>
      </w:r>
      <w:r w:rsidRPr="00E85E96">
        <w:rPr>
          <w:rFonts w:eastAsiaTheme="minorHAnsi"/>
          <w:sz w:val="24"/>
          <w:szCs w:val="24"/>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E5A33" w:rsidRPr="00E85E96" w:rsidRDefault="00D94B55">
      <w:pPr>
        <w:pStyle w:val="Textbody"/>
        <w:tabs>
          <w:tab w:val="left" w:pos="142"/>
        </w:tabs>
        <w:spacing w:after="0" w:line="283" w:lineRule="atLeast"/>
        <w:ind w:left="502" w:firstLine="207"/>
        <w:rPr>
          <w:rFonts w:eastAsiaTheme="minorHAnsi"/>
          <w:sz w:val="24"/>
          <w:szCs w:val="24"/>
          <w:lang w:eastAsia="en-US"/>
        </w:rPr>
      </w:pPr>
      <w:r w:rsidRPr="00E85E96">
        <w:rPr>
          <w:rFonts w:eastAsiaTheme="minorHAnsi"/>
          <w:sz w:val="24"/>
          <w:szCs w:val="24"/>
          <w:lang w:eastAsia="en-US"/>
        </w:rPr>
        <w:t>6) форма, сроки и порядок оплаты товара, работы, услуги;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8) описание предмета закупки в соответствии с частью 6.1 статьи 3 Закона </w:t>
      </w:r>
      <w:r w:rsidRPr="00E85E96">
        <w:rPr>
          <w:rFonts w:eastAsiaTheme="minorHAnsi"/>
          <w:sz w:val="24"/>
          <w:szCs w:val="24"/>
          <w:lang w:eastAsia="en-US"/>
        </w:rPr>
        <w:br/>
        <w:t xml:space="preserve">№ 223-ФЗ;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10) требования к участникам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roofErr w:type="gramEnd"/>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lastRenderedPageBreak/>
        <w:t>13) дата рассмотрения предложений участников закупки и подведения итогов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14) критерии оценки и сопоставления заявок на участие в закупке в соответствии с разделом 8.11 Положения;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15) порядок оценки и сопоставления заявок на участие в закупке в соответствии с Положением;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CE5A33" w:rsidRPr="00E85E96" w:rsidRDefault="00D94B55">
      <w:pPr>
        <w:pStyle w:val="Textbody"/>
        <w:tabs>
          <w:tab w:val="left" w:pos="142"/>
        </w:tabs>
        <w:spacing w:after="0" w:line="283" w:lineRule="atLeast"/>
        <w:ind w:firstLine="709"/>
        <w:rPr>
          <w:rFonts w:eastAsiaTheme="minorHAnsi"/>
          <w:b/>
          <w:i/>
          <w:color w:val="FF0000"/>
          <w:sz w:val="24"/>
          <w:szCs w:val="24"/>
          <w:lang w:eastAsia="en-US"/>
        </w:rPr>
      </w:pPr>
      <w:r w:rsidRPr="00E85E96">
        <w:rPr>
          <w:rFonts w:eastAsiaTheme="minorHAnsi"/>
          <w:sz w:val="24"/>
          <w:szCs w:val="24"/>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E85E96">
        <w:t xml:space="preserve">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w:t>
      </w:r>
      <w:proofErr w:type="gramStart"/>
      <w:r w:rsidRPr="00E85E96">
        <w:rPr>
          <w:rFonts w:eastAsiaTheme="minorHAnsi"/>
          <w:sz w:val="24"/>
          <w:szCs w:val="24"/>
          <w:lang w:eastAsia="en-US"/>
        </w:rPr>
        <w:t>установления требования обеспечения исполнения гарантийных обязательств</w:t>
      </w:r>
      <w:proofErr w:type="gramEnd"/>
      <w:r w:rsidRPr="00E85E96">
        <w:rPr>
          <w:rFonts w:eastAsiaTheme="minorHAnsi"/>
          <w:sz w:val="24"/>
          <w:szCs w:val="24"/>
          <w:lang w:eastAsia="en-US"/>
        </w:rPr>
        <w:t>);</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20)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21)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22)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23) сведения о начальной (максимальной) цене единицы каждого товара, работы, услуги, </w:t>
      </w:r>
      <w:proofErr w:type="gramStart"/>
      <w:r w:rsidRPr="00E85E96">
        <w:rPr>
          <w:rFonts w:eastAsiaTheme="minorHAnsi"/>
          <w:sz w:val="24"/>
          <w:szCs w:val="24"/>
          <w:lang w:eastAsia="en-US"/>
        </w:rPr>
        <w:t>являющихся</w:t>
      </w:r>
      <w:proofErr w:type="gramEnd"/>
      <w:r w:rsidRPr="00E85E96">
        <w:rPr>
          <w:rFonts w:eastAsiaTheme="minorHAnsi"/>
          <w:sz w:val="24"/>
          <w:szCs w:val="24"/>
          <w:lang w:eastAsia="en-US"/>
        </w:rPr>
        <w:t xml:space="preserve"> предметом закупки;</w:t>
      </w:r>
    </w:p>
    <w:p w:rsidR="00CE5A33" w:rsidRPr="00E85E96" w:rsidRDefault="00D94B55">
      <w:pPr>
        <w:pStyle w:val="Textbody"/>
        <w:tabs>
          <w:tab w:val="left" w:pos="142"/>
        </w:tabs>
        <w:spacing w:after="0" w:line="283" w:lineRule="atLeast"/>
        <w:ind w:firstLine="709"/>
        <w:rPr>
          <w:rFonts w:eastAsiaTheme="minorHAnsi"/>
          <w:sz w:val="24"/>
          <w:szCs w:val="24"/>
        </w:rPr>
      </w:pPr>
      <w:proofErr w:type="gramStart"/>
      <w:r w:rsidRPr="00E85E96">
        <w:rPr>
          <w:rFonts w:eastAsiaTheme="minorHAnsi"/>
          <w:sz w:val="24"/>
          <w:szCs w:val="24"/>
          <w:lang w:eastAsia="en-US"/>
        </w:rPr>
        <w:t>24)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E85E96">
        <w:rPr>
          <w:rFonts w:eastAsiaTheme="minorHAnsi"/>
          <w:sz w:val="24"/>
          <w:szCs w:val="24"/>
          <w:lang w:eastAsia="en-US"/>
        </w:rPr>
        <w:t xml:space="preserve"> запрет, ограничение, преимущество установлены в соответствии с </w:t>
      </w:r>
      <w:hyperlink r:id="rId11" w:tooltip="https://login.consultant.ru/link/?req=doc&amp;base=LAW&amp;n=482901&amp;dst=614&amp;field=134&amp;date=24.09.2024" w:history="1">
        <w:r w:rsidRPr="00E85E96">
          <w:rPr>
            <w:rFonts w:eastAsiaTheme="minorHAnsi"/>
            <w:sz w:val="24"/>
            <w:szCs w:val="24"/>
            <w:lang w:eastAsia="en-US"/>
          </w:rPr>
          <w:t>пунктом 1 части 2 статьи 3.1-4</w:t>
        </w:r>
      </w:hyperlink>
      <w:r w:rsidRPr="00E85E96">
        <w:rPr>
          <w:rFonts w:eastAsiaTheme="minorHAnsi"/>
          <w:sz w:val="24"/>
          <w:szCs w:val="24"/>
          <w:lang w:eastAsia="en-US"/>
        </w:rPr>
        <w:t xml:space="preserve"> Закона о закупках в отношении товара, работы, услуги, являющихся предметом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25)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Start w:id="5" w:name="Par2"/>
      <w:bookmarkEnd w:id="5"/>
    </w:p>
    <w:p w:rsidR="00CE5A33" w:rsidRPr="00E85E96" w:rsidRDefault="00D94B55">
      <w:pPr>
        <w:pStyle w:val="Textbody"/>
        <w:tabs>
          <w:tab w:val="left" w:pos="142"/>
        </w:tabs>
        <w:spacing w:after="0" w:line="283" w:lineRule="atLeast"/>
        <w:ind w:firstLine="709"/>
        <w:rPr>
          <w:sz w:val="24"/>
          <w:szCs w:val="24"/>
        </w:rPr>
      </w:pPr>
      <w:r w:rsidRPr="00E85E96">
        <w:rPr>
          <w:sz w:val="24"/>
          <w:szCs w:val="24"/>
        </w:rPr>
        <w:t>26)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E5A33" w:rsidRPr="00E85E96" w:rsidRDefault="00D94B55">
      <w:pPr>
        <w:pStyle w:val="Textbody"/>
        <w:tabs>
          <w:tab w:val="left" w:pos="142"/>
        </w:tabs>
        <w:spacing w:after="0" w:line="283" w:lineRule="atLeast"/>
        <w:ind w:firstLine="709"/>
        <w:rPr>
          <w:sz w:val="24"/>
          <w:szCs w:val="24"/>
        </w:rPr>
      </w:pPr>
      <w:proofErr w:type="gramStart"/>
      <w:r w:rsidRPr="00E85E96">
        <w:rPr>
          <w:sz w:val="24"/>
          <w:szCs w:val="24"/>
        </w:rPr>
        <w:t>27)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E5A33" w:rsidRPr="00E85E96" w:rsidRDefault="00D94B55">
      <w:pPr>
        <w:pStyle w:val="Textbody"/>
        <w:tabs>
          <w:tab w:val="left" w:pos="142"/>
        </w:tabs>
        <w:spacing w:after="0" w:line="283" w:lineRule="atLeast"/>
        <w:ind w:firstLine="709"/>
        <w:rPr>
          <w:sz w:val="24"/>
          <w:szCs w:val="24"/>
        </w:rPr>
      </w:pPr>
      <w:r w:rsidRPr="00E85E96">
        <w:rPr>
          <w:sz w:val="24"/>
          <w:szCs w:val="24"/>
        </w:rPr>
        <w:t>28) информация о возможности Заказчика изменить условия договора в соответствии с разделом 11 Положения;</w:t>
      </w:r>
    </w:p>
    <w:p w:rsidR="00CE5A33" w:rsidRPr="00E85E96" w:rsidRDefault="00D94B55">
      <w:pPr>
        <w:pStyle w:val="Textbody"/>
        <w:tabs>
          <w:tab w:val="left" w:pos="142"/>
        </w:tabs>
        <w:spacing w:after="0" w:line="283" w:lineRule="atLeast"/>
        <w:ind w:firstLine="709"/>
        <w:rPr>
          <w:sz w:val="24"/>
          <w:szCs w:val="24"/>
        </w:rPr>
      </w:pPr>
      <w:r w:rsidRPr="00E85E96">
        <w:rPr>
          <w:sz w:val="24"/>
          <w:szCs w:val="24"/>
        </w:rPr>
        <w:lastRenderedPageBreak/>
        <w:t xml:space="preserve">29) информация, предусмотренная статьей 3.4 Закона № 223-ФЗ, Постановлением </w:t>
      </w:r>
      <w:r w:rsidRPr="00E85E96">
        <w:rPr>
          <w:sz w:val="24"/>
          <w:szCs w:val="24"/>
        </w:rPr>
        <w:br/>
        <w:t>№ 1352 для закупок, участниками которых могут быть только субъекты малого и среднего предпринимательства;</w:t>
      </w:r>
    </w:p>
    <w:p w:rsidR="00CE5A33" w:rsidRPr="00E85E96" w:rsidRDefault="00D94B55">
      <w:pPr>
        <w:pStyle w:val="Textbody"/>
        <w:tabs>
          <w:tab w:val="left" w:pos="142"/>
        </w:tabs>
        <w:spacing w:after="0" w:line="283" w:lineRule="atLeast"/>
        <w:ind w:firstLine="709"/>
        <w:rPr>
          <w:sz w:val="24"/>
          <w:szCs w:val="24"/>
        </w:rPr>
      </w:pPr>
      <w:r w:rsidRPr="00E85E96">
        <w:rPr>
          <w:sz w:val="24"/>
          <w:szCs w:val="24"/>
        </w:rPr>
        <w:t>30) иные сведения, предусмотренные Положением.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3.19. В случае проведения </w:t>
      </w:r>
      <w:proofErr w:type="spellStart"/>
      <w:r w:rsidRPr="00E85E96">
        <w:rPr>
          <w:rFonts w:eastAsiaTheme="minorHAnsi"/>
          <w:sz w:val="24"/>
          <w:szCs w:val="24"/>
          <w:lang w:eastAsia="en-US"/>
        </w:rPr>
        <w:t>многолотовой</w:t>
      </w:r>
      <w:proofErr w:type="spellEnd"/>
      <w:r w:rsidRPr="00E85E96">
        <w:rPr>
          <w:rFonts w:eastAsiaTheme="minorHAnsi"/>
          <w:sz w:val="24"/>
          <w:szCs w:val="24"/>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rsidR="00DB0DD4" w:rsidRDefault="00D94B55" w:rsidP="00DB0DD4">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3.20. </w:t>
      </w:r>
      <w:proofErr w:type="gramStart"/>
      <w:r w:rsidRPr="00E85E96">
        <w:rPr>
          <w:rFonts w:eastAsiaTheme="minorHAnsi"/>
          <w:sz w:val="24"/>
          <w:szCs w:val="24"/>
          <w:lang w:eastAsia="en-US"/>
        </w:rPr>
        <w:t>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roofErr w:type="gramEnd"/>
    </w:p>
    <w:p w:rsidR="00DB0DD4" w:rsidRDefault="00DB0DD4" w:rsidP="00DB0DD4">
      <w:pPr>
        <w:pStyle w:val="Textbody"/>
        <w:tabs>
          <w:tab w:val="left" w:pos="142"/>
        </w:tabs>
        <w:spacing w:after="0" w:line="283" w:lineRule="atLeast"/>
        <w:ind w:firstLine="709"/>
        <w:rPr>
          <w:rFonts w:eastAsiaTheme="minorHAnsi"/>
          <w:sz w:val="24"/>
          <w:szCs w:val="24"/>
          <w:lang w:eastAsia="en-US"/>
        </w:rPr>
      </w:pPr>
    </w:p>
    <w:p w:rsidR="00CE5A33" w:rsidRPr="002814DA" w:rsidRDefault="00D94B55" w:rsidP="00DB0DD4">
      <w:pPr>
        <w:pStyle w:val="Textbody"/>
        <w:tabs>
          <w:tab w:val="left" w:pos="142"/>
        </w:tabs>
        <w:spacing w:after="0" w:line="283" w:lineRule="atLeast"/>
        <w:ind w:firstLine="709"/>
        <w:jc w:val="center"/>
        <w:rPr>
          <w:rFonts w:eastAsiaTheme="minorHAnsi"/>
          <w:b/>
          <w:sz w:val="24"/>
          <w:szCs w:val="24"/>
          <w:lang w:eastAsia="en-US"/>
        </w:rPr>
      </w:pPr>
      <w:r w:rsidRPr="002814DA">
        <w:rPr>
          <w:rFonts w:eastAsiaTheme="minorHAnsi"/>
          <w:b/>
        </w:rPr>
        <w:t>4. Планирование закупок</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rsidRPr="00E85E96">
        <w:t xml:space="preserve"> «</w:t>
      </w:r>
      <w:r w:rsidRPr="00E85E96">
        <w:rPr>
          <w:rFonts w:eastAsiaTheme="minorHAnsi"/>
          <w:sz w:val="24"/>
          <w:szCs w:val="24"/>
          <w:lang w:eastAsia="en-US"/>
        </w:rPr>
        <w:t>Об утверждении Правил формирования плана закупки товаров (работ, услуг) и требований к форме такого плана»</w:t>
      </w:r>
      <w:r w:rsidRPr="00E85E96">
        <w:t xml:space="preserve"> </w:t>
      </w:r>
      <w:r w:rsidRPr="00E85E96">
        <w:rPr>
          <w:rFonts w:eastAsiaTheme="minorHAnsi"/>
          <w:sz w:val="24"/>
          <w:szCs w:val="24"/>
          <w:lang w:eastAsia="en-US"/>
        </w:rPr>
        <w:t>(далее – Постановление № 932).</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РФ от 10.09.2012 №  908 «Об утверждении Положения о размещении в ЕИС информации о закупке».</w:t>
      </w:r>
    </w:p>
    <w:p w:rsidR="00CE5A33" w:rsidRPr="00E85E96" w:rsidRDefault="00D94B55">
      <w:pPr>
        <w:pStyle w:val="Textbody"/>
        <w:tabs>
          <w:tab w:val="left" w:pos="142"/>
        </w:tabs>
        <w:spacing w:after="0" w:line="283" w:lineRule="atLeast"/>
        <w:ind w:firstLine="709"/>
        <w:rPr>
          <w:rFonts w:eastAsiaTheme="minorHAnsi"/>
          <w:strike/>
          <w:sz w:val="24"/>
          <w:szCs w:val="24"/>
          <w:lang w:eastAsia="en-US"/>
        </w:rPr>
      </w:pPr>
      <w:r w:rsidRPr="00E85E96">
        <w:rPr>
          <w:rFonts w:eastAsiaTheme="minorHAnsi"/>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sidRPr="00E85E96">
        <w:rPr>
          <w:rFonts w:eastAsiaTheme="minorHAnsi"/>
          <w:sz w:val="24"/>
          <w:szCs w:val="24"/>
          <w:lang w:eastAsia="en-US"/>
        </w:rPr>
        <w:br/>
        <w:t>№ 223-ФЗ, на период от 5 (пяти) до 7 (семи) лет.</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4.4. </w:t>
      </w:r>
      <w:proofErr w:type="gramStart"/>
      <w:r w:rsidRPr="00E85E96">
        <w:rPr>
          <w:rFonts w:ascii="Times New Roman" w:hAnsi="Times New Roman" w:cs="Times New Roman"/>
          <w:sz w:val="24"/>
          <w:szCs w:val="24"/>
        </w:rPr>
        <w:t xml:space="preserve">План закупки Заказчиков, в отношении которых Правительством Российской Федерации принято решение о проведении </w:t>
      </w:r>
      <w:hyperlink r:id="rId12" w:tooltip="consultantplus://offline/ref=FB6BA7826114C172FE2E07A1D88B4D3C015EC8EFA3071C7CE8FB9FD58CA52109BBA7AE6AE53201C597216266ACDA05B3A094C1E38DC5E14CY1HEM" w:history="1">
        <w:r w:rsidRPr="00E85E96">
          <w:rPr>
            <w:rFonts w:ascii="Times New Roman" w:hAnsi="Times New Roman" w:cs="Times New Roman"/>
            <w:sz w:val="24"/>
            <w:szCs w:val="24"/>
          </w:rPr>
          <w:t>мониторинга соответствия</w:t>
        </w:r>
      </w:hyperlink>
      <w:r w:rsidRPr="00E85E96">
        <w:rPr>
          <w:rFonts w:ascii="Times New Roman" w:hAnsi="Times New Roman" w:cs="Times New Roman"/>
          <w:sz w:val="24"/>
          <w:szCs w:val="24"/>
        </w:rPr>
        <w:t xml:space="preserve"> утвержденных планов закупки, </w:t>
      </w:r>
      <w:hyperlink r:id="rId13" w:tooltip="consultantplus://offline/ref=938C618F4A1ABEBEE44B24F2DAE951904D38AB166AC6FCBE978DF6B3FEAFCCA3651080B53858E13C12768E1ED8BE8133915182AE2B1AC4F6zBH6M" w:history="1">
        <w:r w:rsidRPr="00E85E96">
          <w:rPr>
            <w:rFonts w:ascii="Times New Roman" w:hAnsi="Times New Roman" w:cs="Times New Roman"/>
            <w:sz w:val="24"/>
            <w:szCs w:val="24"/>
          </w:rPr>
          <w:t>оценки соответствия</w:t>
        </w:r>
      </w:hyperlink>
      <w:r w:rsidRPr="00E85E96">
        <w:rPr>
          <w:rFonts w:ascii="Times New Roman" w:hAnsi="Times New Roman" w:cs="Times New Roman"/>
          <w:sz w:val="24"/>
          <w:szCs w:val="24"/>
        </w:rPr>
        <w:t xml:space="preserve"> проектов планов закупки в соответствии с </w:t>
      </w:r>
      <w:hyperlink r:id="rId14" w:tooltip="consultantplus://offline/ref=5124E5F65E82B9BADCD9AB0591210E380DBEE9C438C35696DFA0652C0617EC5A82B821C5B8607DE20F3CC350E600230AEE39B9FEn8EFM" w:history="1">
        <w:r w:rsidRPr="00E85E96">
          <w:rPr>
            <w:rFonts w:ascii="Times New Roman" w:hAnsi="Times New Roman" w:cs="Times New Roman"/>
            <w:sz w:val="24"/>
            <w:szCs w:val="24"/>
          </w:rPr>
          <w:t>пунктом 2 части 8.2 статьи 3</w:t>
        </w:r>
      </w:hyperlink>
      <w:r w:rsidRPr="00E85E96">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w:t>
      </w:r>
      <w:proofErr w:type="gramEnd"/>
      <w:r w:rsidRPr="00E85E96">
        <w:rPr>
          <w:rFonts w:ascii="Times New Roman" w:hAnsi="Times New Roman" w:cs="Times New Roman"/>
          <w:sz w:val="24"/>
          <w:szCs w:val="24"/>
        </w:rPr>
        <w:t xml:space="preserve"> перечнями товаров, работ, услуг, закупка которых осуществляется у таких субъектов.</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4.5. Закупки товаров, работ, услуг осуществляются на основании плана закупки, утвержденного Заказчиком.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4.6. Внесение изменений в план закупки осуществляется в случае изменения потребности в закупке товаров, работ, услуг и финансирования Заказчика, а так же случаях предусмотренных Постановлением Правительства РФ от 17.09.2012 № 932.</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CE5A33" w:rsidRPr="00E85E96" w:rsidRDefault="00D94B55">
      <w:pPr>
        <w:pStyle w:val="1"/>
        <w:spacing w:line="283" w:lineRule="atLeast"/>
        <w:rPr>
          <w:rFonts w:ascii="Times New Roman" w:eastAsiaTheme="minorHAnsi" w:hAnsi="Times New Roman" w:cs="Times New Roman"/>
          <w:sz w:val="28"/>
          <w:szCs w:val="28"/>
        </w:rPr>
      </w:pPr>
      <w:bookmarkStart w:id="6" w:name="_Toc84325723"/>
      <w:r w:rsidRPr="00E85E96">
        <w:rPr>
          <w:rFonts w:ascii="Times New Roman" w:eastAsiaTheme="minorHAnsi" w:hAnsi="Times New Roman" w:cs="Times New Roman"/>
          <w:sz w:val="28"/>
          <w:szCs w:val="28"/>
        </w:rPr>
        <w:lastRenderedPageBreak/>
        <w:t xml:space="preserve">5. </w:t>
      </w:r>
      <w:proofErr w:type="spellStart"/>
      <w:r w:rsidRPr="00E85E96">
        <w:rPr>
          <w:rFonts w:ascii="Times New Roman" w:eastAsiaTheme="minorHAnsi" w:hAnsi="Times New Roman" w:cs="Times New Roman"/>
          <w:sz w:val="28"/>
          <w:szCs w:val="28"/>
        </w:rPr>
        <w:t>Закупочные</w:t>
      </w:r>
      <w:proofErr w:type="spellEnd"/>
      <w:r w:rsidRPr="00E85E96">
        <w:rPr>
          <w:rFonts w:ascii="Times New Roman" w:eastAsiaTheme="minorHAnsi" w:hAnsi="Times New Roman" w:cs="Times New Roman"/>
          <w:sz w:val="28"/>
          <w:szCs w:val="28"/>
        </w:rPr>
        <w:t xml:space="preserve"> </w:t>
      </w:r>
      <w:proofErr w:type="spellStart"/>
      <w:r w:rsidRPr="00E85E96">
        <w:rPr>
          <w:rFonts w:ascii="Times New Roman" w:eastAsiaTheme="minorHAnsi" w:hAnsi="Times New Roman" w:cs="Times New Roman"/>
          <w:sz w:val="28"/>
          <w:szCs w:val="28"/>
        </w:rPr>
        <w:t>комиссии</w:t>
      </w:r>
      <w:bookmarkEnd w:id="6"/>
      <w:proofErr w:type="spellEnd"/>
    </w:p>
    <w:p w:rsidR="00CE5A33" w:rsidRPr="00E85E96" w:rsidRDefault="00D94B55">
      <w:pPr>
        <w:pStyle w:val="Textbody"/>
        <w:tabs>
          <w:tab w:val="left" w:pos="142"/>
          <w:tab w:val="left" w:pos="8364"/>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5.2.1.</w:t>
      </w:r>
      <w:r w:rsidRPr="00E85E96">
        <w:t xml:space="preserve"> </w:t>
      </w:r>
      <w:r w:rsidRPr="00E85E96">
        <w:rPr>
          <w:rFonts w:eastAsiaTheme="minorHAnsi"/>
          <w:sz w:val="24"/>
          <w:szCs w:val="24"/>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5.3. Членами Комиссии не могут быть:</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1) физические лица, имеющие личную заинтересованность</w:t>
      </w:r>
      <w:r w:rsidRPr="00E85E96">
        <w:rPr>
          <w:rStyle w:val="aff5"/>
          <w:rFonts w:eastAsiaTheme="minorHAnsi"/>
          <w:sz w:val="24"/>
          <w:szCs w:val="24"/>
          <w:lang w:eastAsia="en-US"/>
        </w:rPr>
        <w:footnoteReference w:id="1"/>
      </w:r>
      <w:r w:rsidRPr="00E85E96">
        <w:rPr>
          <w:rFonts w:eastAsiaTheme="minorHAnsi"/>
          <w:sz w:val="24"/>
          <w:szCs w:val="24"/>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При голосовании каждый член Комиссии имеет один голос. Голосование осуществляется открыто. Заочное голосование не допускается.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5.6. Основной функцией Комиссии является принятие решений в рамках конкретных процедур закупок, в том числе: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о допуске или отказе в допуске к участию в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о выборе победителя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 о признании закупки несостоявшейся.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rsidR="00CE5A33" w:rsidRPr="00E85E96" w:rsidRDefault="00D94B55">
      <w:pPr>
        <w:pStyle w:val="1"/>
        <w:tabs>
          <w:tab w:val="left" w:pos="142"/>
          <w:tab w:val="left" w:pos="1276"/>
        </w:tabs>
        <w:spacing w:after="0" w:line="283" w:lineRule="atLeast"/>
        <w:ind w:firstLine="0"/>
        <w:rPr>
          <w:rFonts w:ascii="Times New Roman" w:eastAsiaTheme="minorHAnsi" w:hAnsi="Times New Roman" w:cs="Times New Roman"/>
          <w:sz w:val="28"/>
          <w:szCs w:val="28"/>
          <w:lang w:val="ru-RU"/>
        </w:rPr>
      </w:pPr>
      <w:bookmarkStart w:id="7" w:name="_Toc84325724"/>
      <w:r w:rsidRPr="00E85E96">
        <w:rPr>
          <w:rFonts w:ascii="Times New Roman" w:eastAsiaTheme="minorHAnsi" w:hAnsi="Times New Roman" w:cs="Times New Roman"/>
          <w:sz w:val="28"/>
          <w:szCs w:val="28"/>
          <w:lang w:val="ru-RU"/>
        </w:rPr>
        <w:lastRenderedPageBreak/>
        <w:t>6. Порядок определения и обоснования начальной (максимальной)</w:t>
      </w:r>
      <w:r w:rsidRPr="00E85E96">
        <w:rPr>
          <w:rFonts w:ascii="Times New Roman" w:eastAsiaTheme="minorHAnsi" w:hAnsi="Times New Roman" w:cs="Times New Roman"/>
          <w:sz w:val="28"/>
          <w:szCs w:val="28"/>
          <w:lang w:val="ru-RU"/>
        </w:rPr>
        <w:br/>
        <w:t xml:space="preserve"> цены договора</w:t>
      </w:r>
      <w:bookmarkEnd w:id="7"/>
    </w:p>
    <w:p w:rsidR="00CE5A33" w:rsidRPr="00E85E96" w:rsidRDefault="00CE5A33">
      <w:pPr>
        <w:pStyle w:val="Textbody"/>
        <w:tabs>
          <w:tab w:val="left" w:pos="142"/>
        </w:tabs>
        <w:spacing w:after="0" w:line="283" w:lineRule="atLeast"/>
        <w:ind w:firstLine="709"/>
        <w:rPr>
          <w:rFonts w:eastAsiaTheme="minorHAnsi"/>
          <w:sz w:val="24"/>
          <w:szCs w:val="24"/>
          <w:lang w:eastAsia="en-US"/>
        </w:rPr>
      </w:pP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6.1.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метод сопоставимых рыночных цен (анализа рынка);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тарифный метод;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 проектно-сметный метод;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 затратный метод;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 метод использования минимальной цены коммерческого предложения;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 иной метод.</w:t>
      </w:r>
    </w:p>
    <w:p w:rsidR="00CE5A33" w:rsidRPr="00E85E96" w:rsidRDefault="00D94B55">
      <w:pPr>
        <w:pStyle w:val="ConsPlusNormal"/>
        <w:spacing w:line="283" w:lineRule="atLeast"/>
        <w:ind w:firstLine="709"/>
        <w:jc w:val="both"/>
        <w:rPr>
          <w:sz w:val="24"/>
          <w:szCs w:val="24"/>
        </w:rPr>
      </w:pPr>
      <w:r w:rsidRPr="00E85E96">
        <w:rPr>
          <w:sz w:val="24"/>
          <w:szCs w:val="24"/>
        </w:rPr>
        <w:t xml:space="preserve">6.2. Метод сопоставимых рыночных цен (анализа рынка) </w:t>
      </w:r>
      <w:r w:rsidRPr="00E85E96">
        <w:rPr>
          <w:rFonts w:eastAsiaTheme="minorHAnsi"/>
          <w:sz w:val="24"/>
          <w:szCs w:val="24"/>
          <w:lang w:eastAsia="en-US"/>
        </w:rPr>
        <w:t xml:space="preserve">является приоритетным и </w:t>
      </w:r>
      <w:r w:rsidRPr="00E85E96">
        <w:rPr>
          <w:sz w:val="24"/>
          <w:szCs w:val="24"/>
        </w:rPr>
        <w:t>заключается в определении НМЦД на основании информации о рыночных ценах товаров, работ, услуг, планируемых к закупке.</w:t>
      </w:r>
      <w:bookmarkStart w:id="8" w:name="P357"/>
      <w:bookmarkEnd w:id="8"/>
      <w:r w:rsidRPr="00E85E96">
        <w:rPr>
          <w:sz w:val="24"/>
          <w:szCs w:val="24"/>
        </w:rPr>
        <w:t xml:space="preserve"> В целях получения информации о рыночных ценах товаров, работ, услуг Заказчик может применить следующие способы:</w:t>
      </w:r>
    </w:p>
    <w:p w:rsidR="00CE5A33" w:rsidRPr="00E85E96" w:rsidRDefault="00D94B55">
      <w:pPr>
        <w:pStyle w:val="ConsPlusNormal"/>
        <w:spacing w:line="283" w:lineRule="atLeast"/>
        <w:ind w:firstLine="709"/>
        <w:jc w:val="both"/>
        <w:rPr>
          <w:sz w:val="24"/>
          <w:szCs w:val="24"/>
        </w:rPr>
      </w:pPr>
      <w:r w:rsidRPr="00E85E96">
        <w:rPr>
          <w:sz w:val="24"/>
          <w:szCs w:val="24"/>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rsidR="00CE5A33" w:rsidRPr="00E85E96" w:rsidRDefault="00D94B55">
      <w:pPr>
        <w:pStyle w:val="ConsPlusNormal"/>
        <w:spacing w:line="283" w:lineRule="atLeast"/>
        <w:ind w:firstLine="709"/>
        <w:jc w:val="both"/>
        <w:rPr>
          <w:sz w:val="24"/>
          <w:szCs w:val="24"/>
        </w:rPr>
      </w:pPr>
      <w:r w:rsidRPr="00E85E96">
        <w:rPr>
          <w:sz w:val="24"/>
          <w:szCs w:val="24"/>
        </w:rPr>
        <w:t>2) осуществить поиск информации о ценах товаров, работ, услуг путем анализа ранее заключенных Заказчиком договоров;</w:t>
      </w:r>
    </w:p>
    <w:p w:rsidR="00CE5A33" w:rsidRPr="00E85E96" w:rsidRDefault="00D94B55">
      <w:pPr>
        <w:pStyle w:val="ConsPlusNormal"/>
        <w:spacing w:line="283" w:lineRule="atLeast"/>
        <w:ind w:firstLine="709"/>
        <w:jc w:val="both"/>
        <w:rPr>
          <w:sz w:val="24"/>
          <w:szCs w:val="24"/>
        </w:rPr>
      </w:pPr>
      <w:r w:rsidRPr="00E85E96">
        <w:rPr>
          <w:sz w:val="24"/>
          <w:szCs w:val="24"/>
        </w:rPr>
        <w:t xml:space="preserve">3) использовать информацию о ценах товаров, работ, услуг из реестра договоров в ЕИС, заключенных в соответствии с </w:t>
      </w:r>
      <w:hyperlink r:id="rId15" w:tooltip="consultantplus://offline/ref=AF09FCA923010C4660D1AA436D38263FC7DA17E7DE2FBE58296922E5A386129111ABEF340F1B0830A84FED95BAmD49G" w:history="1">
        <w:r w:rsidRPr="00E85E96">
          <w:rPr>
            <w:rStyle w:val="af1"/>
            <w:color w:val="auto"/>
            <w:sz w:val="24"/>
            <w:szCs w:val="24"/>
            <w:u w:val="none"/>
          </w:rPr>
          <w:t>Законом</w:t>
        </w:r>
      </w:hyperlink>
      <w:r w:rsidRPr="00E85E96">
        <w:rPr>
          <w:sz w:val="24"/>
          <w:szCs w:val="24"/>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CE5A33" w:rsidRPr="00E85E96" w:rsidRDefault="00D94B55">
      <w:pPr>
        <w:pStyle w:val="ConsPlusNormal"/>
        <w:spacing w:line="283" w:lineRule="atLeast"/>
        <w:ind w:firstLine="709"/>
        <w:jc w:val="both"/>
        <w:rPr>
          <w:sz w:val="24"/>
          <w:szCs w:val="24"/>
        </w:rPr>
      </w:pPr>
      <w:proofErr w:type="gramStart"/>
      <w:r w:rsidRPr="00E85E96">
        <w:rPr>
          <w:sz w:val="24"/>
          <w:szCs w:val="24"/>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w:t>
      </w:r>
      <w:proofErr w:type="gramEnd"/>
      <w:r w:rsidRPr="00E85E96">
        <w:rPr>
          <w:sz w:val="24"/>
          <w:szCs w:val="24"/>
        </w:rPr>
        <w:t xml:space="preserve"> законодательством Российской Федерации, законодательством субъектов Российской Федерации, правовыми актами муниципальных образований и пр.).</w:t>
      </w:r>
    </w:p>
    <w:p w:rsidR="00CE5A33" w:rsidRPr="00E85E96" w:rsidRDefault="00D94B55">
      <w:pPr>
        <w:pStyle w:val="ConsPlusNormal"/>
        <w:spacing w:line="283" w:lineRule="atLeast"/>
        <w:ind w:firstLine="709"/>
        <w:jc w:val="both"/>
        <w:rPr>
          <w:sz w:val="24"/>
          <w:szCs w:val="24"/>
        </w:rPr>
      </w:pPr>
      <w:r w:rsidRPr="00E85E96">
        <w:rPr>
          <w:sz w:val="24"/>
          <w:szCs w:val="24"/>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E5A33" w:rsidRPr="00E85E96" w:rsidRDefault="00D94B55">
      <w:pPr>
        <w:pStyle w:val="ConsPlusNormal"/>
        <w:spacing w:line="283" w:lineRule="atLeast"/>
        <w:ind w:firstLine="709"/>
        <w:jc w:val="both"/>
        <w:rPr>
          <w:sz w:val="24"/>
          <w:szCs w:val="24"/>
        </w:rPr>
      </w:pPr>
      <w:r w:rsidRPr="00E85E96">
        <w:rPr>
          <w:sz w:val="24"/>
          <w:szCs w:val="24"/>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5A33" w:rsidRPr="00E85E96" w:rsidRDefault="00D94B55">
      <w:pPr>
        <w:pStyle w:val="Textbody"/>
        <w:tabs>
          <w:tab w:val="left" w:pos="142"/>
        </w:tabs>
        <w:spacing w:after="0" w:line="283" w:lineRule="atLeast"/>
        <w:ind w:firstLine="709"/>
        <w:rPr>
          <w:rFonts w:eastAsiaTheme="minorHAnsi"/>
          <w:sz w:val="24"/>
          <w:szCs w:val="24"/>
        </w:rPr>
      </w:pPr>
      <w:r w:rsidRPr="00E85E96">
        <w:rPr>
          <w:rFonts w:eastAsiaTheme="minorHAnsi"/>
          <w:sz w:val="24"/>
          <w:szCs w:val="24"/>
          <w:lang w:eastAsia="en-US"/>
        </w:rPr>
        <w:t>6.2.3. При использовании метода сопоставимых рыночных цен (анализа рынка) НМЦД должна быть определена на основании не менее чем 3 (трех) цен товара, работы, услуги, полученных одним или несколькими способами, предусмотренными пунктом 6.2 Положения. В случае если Заказчику не удалось получить 3 и более предложений цены товара, работ, услуг способами предусмотренными пунктом 6.2. Положения, Заказчик может применить иной метод и обосновать НМЦД на основании одного ценового предложения.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6.3. Тарифный метод определения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 областной администрацией или администрацией города.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НМЦД рассчитывается по формуле: </w:t>
      </w:r>
      <w:proofErr w:type="gramStart"/>
      <w:r w:rsidRPr="00E85E96">
        <w:rPr>
          <w:rFonts w:eastAsiaTheme="minorHAnsi"/>
          <w:sz w:val="24"/>
          <w:szCs w:val="24"/>
          <w:lang w:eastAsia="en-US"/>
        </w:rPr>
        <w:t>Ц</w:t>
      </w:r>
      <w:proofErr w:type="gramEnd"/>
      <w:r w:rsidRPr="00E85E96">
        <w:rPr>
          <w:rFonts w:eastAsiaTheme="minorHAnsi"/>
          <w:sz w:val="24"/>
          <w:szCs w:val="24"/>
          <w:lang w:eastAsia="en-US"/>
        </w:rPr>
        <w:t xml:space="preserve"> = </w:t>
      </w:r>
      <w:proofErr w:type="spellStart"/>
      <w:r w:rsidRPr="00E85E96">
        <w:rPr>
          <w:rFonts w:eastAsiaTheme="minorHAnsi"/>
          <w:sz w:val="24"/>
          <w:szCs w:val="24"/>
          <w:lang w:eastAsia="en-US"/>
        </w:rPr>
        <w:t>Цтариф</w:t>
      </w:r>
      <w:proofErr w:type="spellEnd"/>
      <w:r w:rsidRPr="00E85E96">
        <w:rPr>
          <w:rFonts w:eastAsiaTheme="minorHAnsi"/>
          <w:sz w:val="24"/>
          <w:szCs w:val="24"/>
          <w:lang w:eastAsia="en-US"/>
        </w:rPr>
        <w:t>*V, где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Ц</w:t>
      </w:r>
      <w:proofErr w:type="gramEnd"/>
      <w:r w:rsidRPr="00E85E96">
        <w:rPr>
          <w:rFonts w:eastAsiaTheme="minorHAnsi"/>
          <w:sz w:val="24"/>
          <w:szCs w:val="24"/>
          <w:lang w:eastAsia="en-US"/>
        </w:rPr>
        <w:t xml:space="preserve"> - начальная (максимальная) цена договора;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spellStart"/>
      <w:proofErr w:type="gramStart"/>
      <w:r w:rsidRPr="00E85E96">
        <w:rPr>
          <w:rFonts w:eastAsiaTheme="minorHAnsi"/>
          <w:sz w:val="24"/>
          <w:szCs w:val="24"/>
          <w:lang w:eastAsia="en-US"/>
        </w:rPr>
        <w:lastRenderedPageBreak/>
        <w:t>Цтариф</w:t>
      </w:r>
      <w:proofErr w:type="spellEnd"/>
      <w:r w:rsidRPr="00E85E96">
        <w:rPr>
          <w:rFonts w:eastAsiaTheme="minorHAnsi"/>
          <w:sz w:val="24"/>
          <w:szCs w:val="24"/>
          <w:lang w:eastAsia="en-US"/>
        </w:rPr>
        <w:t xml:space="preserve"> - цена (тариф) единицы товара, работы, услуги, установленная (</w:t>
      </w:r>
      <w:proofErr w:type="spellStart"/>
      <w:r w:rsidRPr="00E85E96">
        <w:rPr>
          <w:rFonts w:eastAsiaTheme="minorHAnsi"/>
          <w:sz w:val="24"/>
          <w:szCs w:val="24"/>
          <w:lang w:eastAsia="en-US"/>
        </w:rPr>
        <w:t>ый</w:t>
      </w:r>
      <w:proofErr w:type="spellEnd"/>
      <w:r w:rsidRPr="00E85E96">
        <w:rPr>
          <w:rFonts w:eastAsiaTheme="minorHAnsi"/>
          <w:sz w:val="24"/>
          <w:szCs w:val="24"/>
          <w:lang w:eastAsia="en-US"/>
        </w:rPr>
        <w:t>) в рамках государственного регулирования цен (тарифов);</w:t>
      </w:r>
      <w:proofErr w:type="gramEnd"/>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V- требуемый объем закупки.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6.4. Проектно-сметный метод определения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текущего ремонта на основании проектно-сметной или сметной документации.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Проектно-сметный метод заключается в определении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на текущий ремонт зданий, строений, сооружений, помещений и территорий.</w:t>
      </w:r>
    </w:p>
    <w:p w:rsidR="00CE5A33" w:rsidRPr="00E85E96" w:rsidRDefault="00D94B55">
      <w:pPr>
        <w:pStyle w:val="Textbody"/>
        <w:tabs>
          <w:tab w:val="left" w:pos="142"/>
        </w:tabs>
        <w:spacing w:after="0" w:line="283" w:lineRule="atLeast"/>
        <w:ind w:firstLine="709"/>
        <w:rPr>
          <w:sz w:val="24"/>
          <w:szCs w:val="24"/>
        </w:rPr>
      </w:pPr>
      <w:r w:rsidRPr="00E85E96">
        <w:rPr>
          <w:rFonts w:eastAsiaTheme="minorHAnsi"/>
          <w:sz w:val="24"/>
          <w:szCs w:val="24"/>
          <w:lang w:eastAsia="en-US"/>
        </w:rPr>
        <w:t xml:space="preserve">6.5. При применении затратного метода НМЦД определяется путем калькуляции затрат и включает все затраты </w:t>
      </w:r>
      <w:r w:rsidRPr="00E85E96">
        <w:rPr>
          <w:sz w:val="24"/>
          <w:szCs w:val="24"/>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6.8. Определение и обоснование НМЦД оформляется в виде протокола обоснования НМЦД, в котором могут указываться следующие сведения: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метод обоснования  НМЦД;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ценовая информация, на основании которой определена НМЦД;</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3)</w:t>
      </w:r>
      <w:r w:rsidRPr="00E85E96">
        <w:rPr>
          <w:sz w:val="24"/>
          <w:szCs w:val="24"/>
        </w:rPr>
        <w:t xml:space="preserve"> </w:t>
      </w:r>
      <w:r w:rsidRPr="00E85E96">
        <w:rPr>
          <w:rFonts w:eastAsiaTheme="minorHAnsi"/>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6) расчет НМЦД, в том числе сведения о НМЦД каждого товара, работы, услуги, </w:t>
      </w:r>
      <w:proofErr w:type="gramStart"/>
      <w:r w:rsidRPr="00E85E96">
        <w:rPr>
          <w:rFonts w:eastAsiaTheme="minorHAnsi"/>
          <w:sz w:val="24"/>
          <w:szCs w:val="24"/>
          <w:lang w:eastAsia="en-US"/>
        </w:rPr>
        <w:t>являющихся</w:t>
      </w:r>
      <w:proofErr w:type="gramEnd"/>
      <w:r w:rsidRPr="00E85E96">
        <w:rPr>
          <w:rFonts w:eastAsiaTheme="minorHAnsi"/>
          <w:sz w:val="24"/>
          <w:szCs w:val="24"/>
          <w:lang w:eastAsia="en-US"/>
        </w:rPr>
        <w:t xml:space="preserve"> предметом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7) иные документы и информация.</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 xml:space="preserve">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w:t>
      </w:r>
      <w:r w:rsidRPr="00E85E96">
        <w:rPr>
          <w:rFonts w:eastAsiaTheme="minorHAnsi"/>
          <w:sz w:val="24"/>
          <w:szCs w:val="24"/>
          <w:lang w:eastAsia="en-US"/>
        </w:rPr>
        <w:lastRenderedPageBreak/>
        <w:t xml:space="preserve">Заказчиком формулы </w:t>
      </w:r>
      <w:proofErr w:type="gramStart"/>
      <w:r w:rsidRPr="00E85E96">
        <w:rPr>
          <w:rFonts w:eastAsiaTheme="minorHAnsi"/>
          <w:sz w:val="24"/>
          <w:szCs w:val="24"/>
          <w:lang w:eastAsia="en-US"/>
        </w:rPr>
        <w:t>цены</w:t>
      </w:r>
      <w:proofErr w:type="gramEnd"/>
      <w:r w:rsidRPr="00E85E96">
        <w:rPr>
          <w:rFonts w:eastAsiaTheme="minorHAnsi"/>
          <w:sz w:val="24"/>
          <w:szCs w:val="24"/>
          <w:lang w:eastAsia="en-US"/>
        </w:rPr>
        <w:t xml:space="preserve"> возможно приводить ее в виде математического выражения или в виде описания соотношения показателей.</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rsidR="00CE5A33" w:rsidRPr="00E85E96" w:rsidRDefault="00D94B55">
      <w:pPr>
        <w:pStyle w:val="Textbody"/>
        <w:tabs>
          <w:tab w:val="left" w:pos="142"/>
        </w:tabs>
        <w:spacing w:after="0" w:line="283" w:lineRule="atLeast"/>
        <w:ind w:firstLine="709"/>
        <w:rPr>
          <w:rFonts w:eastAsiaTheme="minorHAnsi"/>
          <w:i/>
          <w:color w:val="FF0000"/>
          <w:sz w:val="24"/>
          <w:szCs w:val="24"/>
          <w:lang w:eastAsia="en-US"/>
        </w:rPr>
      </w:pPr>
      <w:r w:rsidRPr="00E85E96">
        <w:rPr>
          <w:rFonts w:eastAsiaTheme="minorHAnsi"/>
          <w:sz w:val="24"/>
          <w:szCs w:val="24"/>
          <w:lang w:eastAsia="en-US"/>
        </w:rPr>
        <w:t xml:space="preserve">6.10. </w:t>
      </w:r>
      <w:proofErr w:type="gramStart"/>
      <w:r w:rsidRPr="00E85E96">
        <w:rPr>
          <w:rFonts w:eastAsiaTheme="minorHAnsi"/>
          <w:sz w:val="24"/>
          <w:szCs w:val="24"/>
          <w:lang w:eastAsia="en-US"/>
        </w:rPr>
        <w:t>Обоснование НМЦД не требуется в случаях закупки у единственного поставщика (исполнителя, подрядчика), при осуществлении которых такая цена определяется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(тарифов), установленных перевозчиками, организаторами мероприятий и пр.</w:t>
      </w:r>
      <w:proofErr w:type="gramEnd"/>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6.11. 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количество поставляемых товаров, объем работ или услуг невозможно определить, Заказчик определяет начальную (максимальную) цену единицы (сумму цен единиц) товара, работы, услуги, максимальное значение цены договора, а также обосновывает в соответствии с разделом 6 Положения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CE5A33" w:rsidRPr="00E85E96" w:rsidRDefault="00D94B55">
      <w:pPr>
        <w:pStyle w:val="1"/>
        <w:spacing w:line="283" w:lineRule="atLeast"/>
        <w:rPr>
          <w:rFonts w:ascii="Times New Roman" w:eastAsia="Arial Unicode MS" w:hAnsi="Times New Roman" w:cs="Times New Roman"/>
          <w:sz w:val="28"/>
          <w:szCs w:val="28"/>
        </w:rPr>
      </w:pPr>
      <w:bookmarkStart w:id="9" w:name="_Toc84325725"/>
      <w:r w:rsidRPr="00E85E96">
        <w:rPr>
          <w:rFonts w:ascii="Times New Roman" w:eastAsia="Arial Unicode MS" w:hAnsi="Times New Roman" w:cs="Times New Roman"/>
          <w:sz w:val="28"/>
          <w:szCs w:val="28"/>
        </w:rPr>
        <w:t xml:space="preserve">7. </w:t>
      </w:r>
      <w:proofErr w:type="spellStart"/>
      <w:r w:rsidRPr="00E85E96">
        <w:rPr>
          <w:rFonts w:ascii="Times New Roman" w:eastAsia="Arial Unicode MS" w:hAnsi="Times New Roman" w:cs="Times New Roman"/>
          <w:sz w:val="28"/>
          <w:szCs w:val="28"/>
        </w:rPr>
        <w:t>Способы</w:t>
      </w:r>
      <w:proofErr w:type="spellEnd"/>
      <w:r w:rsidRPr="00E85E96">
        <w:rPr>
          <w:rFonts w:ascii="Times New Roman" w:eastAsia="Arial Unicode MS" w:hAnsi="Times New Roman" w:cs="Times New Roman"/>
          <w:sz w:val="28"/>
          <w:szCs w:val="28"/>
        </w:rPr>
        <w:t xml:space="preserve"> </w:t>
      </w:r>
      <w:proofErr w:type="spellStart"/>
      <w:r w:rsidRPr="00E85E96">
        <w:rPr>
          <w:rFonts w:ascii="Times New Roman" w:eastAsia="Arial Unicode MS" w:hAnsi="Times New Roman" w:cs="Times New Roman"/>
          <w:sz w:val="28"/>
          <w:szCs w:val="28"/>
        </w:rPr>
        <w:t>закупок</w:t>
      </w:r>
      <w:proofErr w:type="spellEnd"/>
      <w:r w:rsidRPr="00E85E96">
        <w:rPr>
          <w:rFonts w:ascii="Times New Roman" w:eastAsia="Arial Unicode MS" w:hAnsi="Times New Roman" w:cs="Times New Roman"/>
          <w:sz w:val="28"/>
          <w:szCs w:val="28"/>
        </w:rPr>
        <w:t xml:space="preserve">, </w:t>
      </w:r>
      <w:proofErr w:type="spellStart"/>
      <w:r w:rsidRPr="00E85E96">
        <w:rPr>
          <w:rFonts w:ascii="Times New Roman" w:eastAsia="Arial Unicode MS" w:hAnsi="Times New Roman" w:cs="Times New Roman"/>
          <w:sz w:val="28"/>
          <w:szCs w:val="28"/>
        </w:rPr>
        <w:t>условия</w:t>
      </w:r>
      <w:proofErr w:type="spellEnd"/>
      <w:r w:rsidRPr="00E85E96">
        <w:rPr>
          <w:rFonts w:ascii="Times New Roman" w:eastAsia="Arial Unicode MS" w:hAnsi="Times New Roman" w:cs="Times New Roman"/>
          <w:sz w:val="28"/>
          <w:szCs w:val="28"/>
        </w:rPr>
        <w:t xml:space="preserve"> </w:t>
      </w:r>
      <w:proofErr w:type="spellStart"/>
      <w:r w:rsidRPr="00E85E96">
        <w:rPr>
          <w:rFonts w:ascii="Times New Roman" w:eastAsia="Arial Unicode MS" w:hAnsi="Times New Roman" w:cs="Times New Roman"/>
          <w:sz w:val="28"/>
          <w:szCs w:val="28"/>
        </w:rPr>
        <w:t>применения</w:t>
      </w:r>
      <w:bookmarkStart w:id="10" w:name="_Toc456358127"/>
      <w:bookmarkStart w:id="11" w:name="_Toc456358131"/>
      <w:bookmarkEnd w:id="9"/>
      <w:proofErr w:type="spellEnd"/>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Times New Roman" w:hAnsi="Times New Roman" w:cs="Times New Roman"/>
          <w:bCs/>
          <w:sz w:val="24"/>
          <w:szCs w:val="24"/>
          <w:lang w:eastAsia="ru-RU"/>
        </w:rPr>
      </w:pPr>
      <w:r w:rsidRPr="00E85E96">
        <w:rPr>
          <w:rFonts w:ascii="Times New Roman" w:eastAsia="Times New Roman" w:hAnsi="Times New Roman" w:cs="Times New Roman"/>
          <w:bCs/>
          <w:sz w:val="24"/>
          <w:szCs w:val="24"/>
          <w:lang w:eastAsia="ru-RU"/>
        </w:rPr>
        <w:t>7.1.</w:t>
      </w:r>
      <w:r w:rsidRPr="00E85E96">
        <w:rPr>
          <w:rFonts w:ascii="Times New Roman" w:eastAsia="Times New Roman" w:hAnsi="Times New Roman" w:cs="Times New Roman"/>
          <w:bCs/>
          <w:sz w:val="24"/>
          <w:szCs w:val="24"/>
          <w:lang w:eastAsia="ru-RU"/>
        </w:rPr>
        <w:tab/>
        <w:t>Закупки осуществляется Заказчиком следующими способами:</w:t>
      </w:r>
      <w:bookmarkStart w:id="12" w:name="_Toc456358128"/>
      <w:bookmarkEnd w:id="10"/>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Times New Roman" w:hAnsi="Times New Roman" w:cs="Times New Roman"/>
          <w:bCs/>
          <w:sz w:val="24"/>
          <w:szCs w:val="24"/>
          <w:lang w:eastAsia="ru-RU"/>
        </w:rPr>
      </w:pPr>
      <w:r w:rsidRPr="00E85E96">
        <w:rPr>
          <w:rFonts w:ascii="Times New Roman" w:eastAsia="Calibri" w:hAnsi="Times New Roman" w:cs="Times New Roman"/>
          <w:sz w:val="24"/>
          <w:szCs w:val="24"/>
        </w:rPr>
        <w:t>1) конкурс (конкурс в электронной форме, в том числе, двухэтапный, закрытый конкурс);</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Times New Roman" w:hAnsi="Times New Roman" w:cs="Times New Roman"/>
          <w:bCs/>
          <w:sz w:val="24"/>
          <w:szCs w:val="24"/>
          <w:lang w:eastAsia="ru-RU"/>
        </w:rPr>
      </w:pPr>
      <w:r w:rsidRPr="00E85E96">
        <w:rPr>
          <w:rFonts w:ascii="Times New Roman" w:eastAsia="Calibri" w:hAnsi="Times New Roman" w:cs="Times New Roman"/>
          <w:sz w:val="24"/>
          <w:szCs w:val="24"/>
        </w:rPr>
        <w:t>2) аукцион (аукцион в электронной форме, закрытый аукцион);</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5) закупка у единственного поставщика (исполнителя, подрядчика).</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7.2. Способы закупок, указанные в подпунктах 1-4, пункта 7.1 Положения, являются конкурентными способами закупок.</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7.4. Закупка в электронной форме проводится на ЭП по правилам и в порядке, установленным оператором ЭП, с учетом требований Положения. В случае</w:t>
      </w:r>
      <w:proofErr w:type="gramStart"/>
      <w:r w:rsidRPr="00E85E96">
        <w:rPr>
          <w:rFonts w:ascii="Times New Roman" w:eastAsia="Calibri" w:hAnsi="Times New Roman" w:cs="Times New Roman"/>
          <w:sz w:val="24"/>
          <w:szCs w:val="24"/>
        </w:rPr>
        <w:t>,</w:t>
      </w:r>
      <w:proofErr w:type="gramEnd"/>
      <w:r w:rsidRPr="00E85E96">
        <w:rPr>
          <w:rFonts w:ascii="Times New Roman" w:eastAsia="Calibri" w:hAnsi="Times New Roman" w:cs="Times New Roman"/>
          <w:sz w:val="24"/>
          <w:szCs w:val="24"/>
        </w:rPr>
        <w:t xml:space="preserve">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7.5. Условия применения способов закупки:</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hAnsi="Times New Roman" w:cs="Times New Roman"/>
          <w:sz w:val="24"/>
          <w:szCs w:val="24"/>
        </w:rPr>
      </w:pPr>
      <w:r w:rsidRPr="00E85E96">
        <w:rPr>
          <w:rFonts w:ascii="Times New Roman" w:eastAsia="Calibri" w:hAnsi="Times New Roman" w:cs="Times New Roman"/>
          <w:sz w:val="24"/>
          <w:szCs w:val="24"/>
        </w:rPr>
        <w:t>2) з</w:t>
      </w:r>
      <w:r w:rsidRPr="00E85E96">
        <w:rPr>
          <w:rFonts w:ascii="Times New Roman" w:hAnsi="Times New Roman" w:cs="Times New Roman"/>
          <w:sz w:val="24"/>
          <w:szCs w:val="24"/>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hAnsi="Times New Roman" w:cs="Times New Roman"/>
          <w:sz w:val="24"/>
          <w:szCs w:val="24"/>
        </w:rPr>
      </w:pPr>
      <w:proofErr w:type="gramStart"/>
      <w:r w:rsidRPr="00E85E96">
        <w:rPr>
          <w:rFonts w:ascii="Times New Roman" w:hAnsi="Times New Roman" w:cs="Times New Roman"/>
          <w:sz w:val="24"/>
          <w:szCs w:val="24"/>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w:t>
      </w:r>
      <w:r w:rsidRPr="00E85E96">
        <w:rPr>
          <w:rFonts w:ascii="Times New Roman" w:hAnsi="Times New Roman" w:cs="Times New Roman"/>
          <w:sz w:val="24"/>
          <w:szCs w:val="24"/>
        </w:rPr>
        <w:lastRenderedPageBreak/>
        <w:t>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w:t>
      </w:r>
      <w:proofErr w:type="gramEnd"/>
      <w:r w:rsidRPr="00E85E96">
        <w:rPr>
          <w:rFonts w:ascii="Times New Roman" w:hAnsi="Times New Roman" w:cs="Times New Roman"/>
          <w:sz w:val="24"/>
          <w:szCs w:val="24"/>
        </w:rPr>
        <w:t>) миллионов рублей, или в случае, если годовая выручка за отчетный финансовый год составляет более чем 5 (пять) миллиардов рублей, НМЦД не превышает 15 (пятнадцать) миллионов рублей;</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hAnsi="Times New Roman" w:cs="Times New Roman"/>
          <w:sz w:val="24"/>
          <w:szCs w:val="24"/>
        </w:rPr>
      </w:pPr>
      <w:proofErr w:type="gramStart"/>
      <w:r w:rsidRPr="00E85E96">
        <w:rPr>
          <w:rFonts w:ascii="Times New Roman" w:hAnsi="Times New Roman" w:cs="Times New Roman"/>
          <w:sz w:val="24"/>
          <w:szCs w:val="24"/>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roofErr w:type="gramEnd"/>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hAnsi="Times New Roman" w:cs="Times New Roman"/>
          <w:sz w:val="24"/>
          <w:szCs w:val="24"/>
        </w:rPr>
      </w:pPr>
      <w:r w:rsidRPr="00E85E96">
        <w:rPr>
          <w:rFonts w:ascii="Times New Roman" w:hAnsi="Times New Roman" w:cs="Times New Roman"/>
          <w:sz w:val="24"/>
          <w:szCs w:val="24"/>
        </w:rPr>
        <w:t xml:space="preserve">5) закупку у единственного поставщика (исполнителя, подрядчика) Заказчик вправе осуществить по основаниям, предусмотренным разделом 10 Положения, в случае принятия им решения о </w:t>
      </w:r>
      <w:proofErr w:type="spellStart"/>
      <w:r w:rsidRPr="00E85E96">
        <w:rPr>
          <w:rFonts w:ascii="Times New Roman" w:hAnsi="Times New Roman" w:cs="Times New Roman"/>
          <w:sz w:val="24"/>
          <w:szCs w:val="24"/>
        </w:rPr>
        <w:t>непроведении</w:t>
      </w:r>
      <w:proofErr w:type="spellEnd"/>
      <w:r w:rsidRPr="00E85E96">
        <w:rPr>
          <w:rFonts w:ascii="Times New Roman" w:hAnsi="Times New Roman" w:cs="Times New Roman"/>
          <w:sz w:val="24"/>
          <w:szCs w:val="24"/>
        </w:rPr>
        <w:t xml:space="preserve"> конкурентных процедур закупки;</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eastAsia="Calibri" w:hAnsi="Times New Roman" w:cs="Times New Roman"/>
          <w:sz w:val="24"/>
          <w:szCs w:val="24"/>
        </w:rPr>
      </w:pPr>
      <w:r w:rsidRPr="00E85E96">
        <w:rPr>
          <w:rFonts w:ascii="Times New Roman" w:hAnsi="Times New Roman" w:cs="Times New Roman"/>
          <w:sz w:val="24"/>
          <w:szCs w:val="24"/>
        </w:rPr>
        <w:t xml:space="preserve">6) закупка посредством </w:t>
      </w:r>
      <w:r w:rsidRPr="00E85E96">
        <w:rPr>
          <w:rFonts w:ascii="Times New Roman" w:eastAsia="Calibri" w:hAnsi="Times New Roman" w:cs="Times New Roman"/>
          <w:sz w:val="24"/>
          <w:szCs w:val="24"/>
        </w:rPr>
        <w:t xml:space="preserve">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w:t>
      </w:r>
      <w:proofErr w:type="spellStart"/>
      <w:r w:rsidRPr="00E85E96">
        <w:rPr>
          <w:rFonts w:ascii="Times New Roman" w:eastAsia="Calibri" w:hAnsi="Times New Roman" w:cs="Times New Roman"/>
          <w:sz w:val="24"/>
          <w:szCs w:val="24"/>
        </w:rPr>
        <w:t>угля</w:t>
      </w:r>
      <w:r w:rsidRPr="00E85E96">
        <w:rPr>
          <w:rFonts w:ascii="Times New Roman" w:eastAsia="Calibri" w:hAnsi="Times New Roman" w:cs="Times New Roman"/>
          <w:sz w:val="24"/>
          <w:szCs w:val="24"/>
        </w:rPr>
        <w:fldChar w:fldCharType="begin"/>
      </w:r>
      <w:r w:rsidRPr="00E85E96">
        <w:rPr>
          <w:rFonts w:ascii="Times New Roman" w:eastAsia="Calibri" w:hAnsi="Times New Roman" w:cs="Times New Roman"/>
          <w:sz w:val="24"/>
          <w:szCs w:val="24"/>
        </w:rPr>
        <w:instrText xml:space="preserve"> NOTEREF _Ref57986764 \f \h  \* MERGEFORMAT </w:instrText>
      </w:r>
      <w:r w:rsidRPr="00E85E96">
        <w:rPr>
          <w:rFonts w:ascii="Times New Roman" w:eastAsia="Calibri" w:hAnsi="Times New Roman" w:cs="Times New Roman"/>
          <w:sz w:val="24"/>
          <w:szCs w:val="24"/>
        </w:rPr>
      </w:r>
      <w:r w:rsidRPr="00E85E96">
        <w:rPr>
          <w:rFonts w:ascii="Times New Roman" w:eastAsia="Calibri" w:hAnsi="Times New Roman" w:cs="Times New Roman"/>
          <w:sz w:val="24"/>
          <w:szCs w:val="24"/>
        </w:rPr>
        <w:fldChar w:fldCharType="separate"/>
      </w:r>
      <w:r w:rsidR="002814DA">
        <w:rPr>
          <w:rFonts w:ascii="Times New Roman" w:eastAsia="Calibri" w:hAnsi="Times New Roman" w:cs="Times New Roman"/>
          <w:b/>
          <w:bCs/>
          <w:sz w:val="24"/>
          <w:szCs w:val="24"/>
        </w:rPr>
        <w:t>Ошибка</w:t>
      </w:r>
      <w:proofErr w:type="spellEnd"/>
      <w:r w:rsidR="002814DA">
        <w:rPr>
          <w:rFonts w:ascii="Times New Roman" w:eastAsia="Calibri" w:hAnsi="Times New Roman" w:cs="Times New Roman"/>
          <w:b/>
          <w:bCs/>
          <w:sz w:val="24"/>
          <w:szCs w:val="24"/>
        </w:rPr>
        <w:t>! Закладка не определена.</w:t>
      </w:r>
      <w:r w:rsidRPr="00E85E96">
        <w:rPr>
          <w:rFonts w:ascii="Times New Roman" w:eastAsia="Calibri" w:hAnsi="Times New Roman" w:cs="Times New Roman"/>
          <w:sz w:val="24"/>
          <w:szCs w:val="24"/>
        </w:rPr>
        <w:fldChar w:fldCharType="end"/>
      </w:r>
      <w:r w:rsidRPr="00E85E96">
        <w:rPr>
          <w:rFonts w:ascii="Times New Roman" w:eastAsia="Calibri" w:hAnsi="Times New Roman" w:cs="Times New Roman"/>
          <w:sz w:val="24"/>
          <w:szCs w:val="24"/>
        </w:rPr>
        <w:t xml:space="preserve">. </w:t>
      </w:r>
    </w:p>
    <w:p w:rsidR="00CE5A33" w:rsidRPr="00E85E96" w:rsidRDefault="00D94B55">
      <w:pPr>
        <w:pBdr>
          <w:top w:val="none" w:sz="4" w:space="0" w:color="000000"/>
          <w:left w:val="none" w:sz="4" w:space="0" w:color="000000"/>
          <w:bottom w:val="none" w:sz="4" w:space="0" w:color="000000"/>
          <w:right w:val="none" w:sz="4" w:space="0" w:color="000000"/>
          <w:between w:val="none" w:sz="4" w:space="0" w:color="000000"/>
        </w:pBdr>
        <w:spacing w:after="0" w:line="283" w:lineRule="atLeast"/>
        <w:ind w:firstLine="700"/>
        <w:jc w:val="both"/>
        <w:rPr>
          <w:rFonts w:ascii="Times New Roman" w:hAnsi="Times New Roman" w:cs="Times New Roman"/>
          <w:sz w:val="24"/>
          <w:szCs w:val="24"/>
        </w:rPr>
      </w:pPr>
      <w:r w:rsidRPr="00E85E96">
        <w:rPr>
          <w:rFonts w:ascii="Times New Roman" w:eastAsia="Calibri" w:hAnsi="Times New Roman" w:cs="Times New Roman"/>
          <w:sz w:val="24"/>
          <w:szCs w:val="24"/>
        </w:rPr>
        <w:t xml:space="preserve"> </w:t>
      </w:r>
      <w:r w:rsidRPr="00E85E96">
        <w:rPr>
          <w:rFonts w:ascii="Times New Roman" w:hAnsi="Times New Roman" w:cs="Times New Roman"/>
          <w:sz w:val="24"/>
          <w:szCs w:val="24"/>
        </w:rPr>
        <w:t>7.6. Закрытые способы закупок применяются в случаях:</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 если сведения о такой закупке составляют государственную тайну;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если в отношении такой закупки Правительством Российской Федерации принято решение в соответствии с частью 16 статьи 4 Закона № 223-ФЗ.</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7.6.1. Закрытые конкурентные закупки осуществляются в порядке, установленном статьей 3.5 Закона № 223-ФЗ.</w:t>
      </w:r>
    </w:p>
    <w:p w:rsidR="00CE5A33" w:rsidRPr="00E85E96" w:rsidRDefault="00D94B55">
      <w:pPr>
        <w:pStyle w:val="1"/>
        <w:spacing w:line="283" w:lineRule="atLeast"/>
        <w:rPr>
          <w:rFonts w:ascii="Times New Roman" w:hAnsi="Times New Roman" w:cs="Times New Roman"/>
          <w:sz w:val="28"/>
          <w:szCs w:val="28"/>
        </w:rPr>
      </w:pPr>
      <w:bookmarkStart w:id="13" w:name="_Toc84325726"/>
      <w:bookmarkEnd w:id="11"/>
      <w:bookmarkEnd w:id="12"/>
      <w:r w:rsidRPr="00E85E96">
        <w:rPr>
          <w:rFonts w:ascii="Times New Roman" w:hAnsi="Times New Roman" w:cs="Times New Roman"/>
          <w:sz w:val="28"/>
          <w:szCs w:val="28"/>
        </w:rPr>
        <w:t xml:space="preserve">8. </w:t>
      </w:r>
      <w:proofErr w:type="spellStart"/>
      <w:r w:rsidRPr="00E85E96">
        <w:rPr>
          <w:rFonts w:ascii="Times New Roman" w:hAnsi="Times New Roman" w:cs="Times New Roman"/>
          <w:sz w:val="28"/>
          <w:szCs w:val="28"/>
        </w:rPr>
        <w:t>Общие</w:t>
      </w:r>
      <w:proofErr w:type="spellEnd"/>
      <w:r w:rsidRPr="00E85E96">
        <w:rPr>
          <w:rFonts w:ascii="Times New Roman" w:hAnsi="Times New Roman" w:cs="Times New Roman"/>
          <w:sz w:val="28"/>
          <w:szCs w:val="28"/>
        </w:rPr>
        <w:t xml:space="preserve"> </w:t>
      </w:r>
      <w:proofErr w:type="spellStart"/>
      <w:r w:rsidRPr="00E85E96">
        <w:rPr>
          <w:rFonts w:ascii="Times New Roman" w:hAnsi="Times New Roman" w:cs="Times New Roman"/>
          <w:sz w:val="28"/>
          <w:szCs w:val="28"/>
        </w:rPr>
        <w:t>положения</w:t>
      </w:r>
      <w:proofErr w:type="spellEnd"/>
      <w:r w:rsidRPr="00E85E96">
        <w:rPr>
          <w:rFonts w:ascii="Times New Roman" w:hAnsi="Times New Roman" w:cs="Times New Roman"/>
          <w:sz w:val="28"/>
          <w:szCs w:val="28"/>
        </w:rPr>
        <w:t xml:space="preserve"> </w:t>
      </w:r>
      <w:proofErr w:type="spellStart"/>
      <w:r w:rsidRPr="00E85E96">
        <w:rPr>
          <w:rFonts w:ascii="Times New Roman" w:hAnsi="Times New Roman" w:cs="Times New Roman"/>
          <w:sz w:val="28"/>
          <w:szCs w:val="28"/>
        </w:rPr>
        <w:t>осуществления</w:t>
      </w:r>
      <w:proofErr w:type="spellEnd"/>
      <w:r w:rsidRPr="00E85E96">
        <w:rPr>
          <w:rFonts w:ascii="Times New Roman" w:hAnsi="Times New Roman" w:cs="Times New Roman"/>
          <w:sz w:val="28"/>
          <w:szCs w:val="28"/>
        </w:rPr>
        <w:t xml:space="preserve"> </w:t>
      </w:r>
      <w:proofErr w:type="spellStart"/>
      <w:r w:rsidRPr="00E85E96">
        <w:rPr>
          <w:rFonts w:ascii="Times New Roman" w:hAnsi="Times New Roman" w:cs="Times New Roman"/>
          <w:sz w:val="28"/>
          <w:szCs w:val="28"/>
        </w:rPr>
        <w:t>закупок</w:t>
      </w:r>
      <w:bookmarkEnd w:id="13"/>
      <w:proofErr w:type="spellEnd"/>
    </w:p>
    <w:p w:rsidR="00CE5A33" w:rsidRPr="00E85E96" w:rsidRDefault="00D94B55">
      <w:pPr>
        <w:pStyle w:val="2"/>
        <w:spacing w:line="283" w:lineRule="atLeast"/>
        <w:jc w:val="center"/>
        <w:rPr>
          <w:sz w:val="24"/>
          <w:szCs w:val="24"/>
        </w:rPr>
      </w:pPr>
      <w:bookmarkStart w:id="14" w:name="_Toc84325727"/>
      <w:r w:rsidRPr="00E85E96">
        <w:rPr>
          <w:sz w:val="24"/>
          <w:szCs w:val="24"/>
        </w:rPr>
        <w:t>8.1. Требования к участникам конкурентной закупки</w:t>
      </w:r>
      <w:bookmarkEnd w:id="14"/>
    </w:p>
    <w:p w:rsidR="00CE5A33" w:rsidRPr="00E85E96" w:rsidRDefault="00CE5A33">
      <w:pPr>
        <w:widowControl w:val="0"/>
        <w:spacing w:after="0" w:line="283" w:lineRule="atLeast"/>
        <w:jc w:val="both"/>
        <w:rPr>
          <w:rFonts w:ascii="Times New Roman" w:hAnsi="Times New Roman" w:cs="Times New Roman"/>
          <w:b/>
          <w:sz w:val="16"/>
          <w:szCs w:val="16"/>
        </w:rPr>
      </w:pP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8.1.1. При осуществлении конкурентной закупки</w:t>
      </w:r>
      <w:r w:rsidRPr="00E85E96">
        <w:t xml:space="preserve"> </w:t>
      </w:r>
      <w:r w:rsidRPr="00E85E96">
        <w:rPr>
          <w:rFonts w:ascii="Times New Roman" w:hAnsi="Times New Roman" w:cs="Times New Roman"/>
          <w:sz w:val="24"/>
          <w:szCs w:val="24"/>
        </w:rPr>
        <w:t>Заказчик устанавливает следующие требования к участникам закупки:</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 </w:t>
      </w:r>
      <w:proofErr w:type="spellStart"/>
      <w:r w:rsidRPr="00E85E96">
        <w:rPr>
          <w:rFonts w:ascii="Times New Roman" w:hAnsi="Times New Roman" w:cs="Times New Roman"/>
          <w:sz w:val="24"/>
          <w:szCs w:val="24"/>
        </w:rPr>
        <w:t>непроведение</w:t>
      </w:r>
      <w:proofErr w:type="spellEnd"/>
      <w:r w:rsidRPr="00E85E9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2) </w:t>
      </w:r>
      <w:proofErr w:type="spellStart"/>
      <w:r w:rsidRPr="00E85E96">
        <w:rPr>
          <w:rFonts w:ascii="Times New Roman" w:hAnsi="Times New Roman" w:cs="Times New Roman"/>
          <w:sz w:val="24"/>
          <w:szCs w:val="24"/>
        </w:rPr>
        <w:t>неприостановление</w:t>
      </w:r>
      <w:proofErr w:type="spellEnd"/>
      <w:r w:rsidRPr="00E85E96">
        <w:rPr>
          <w:rFonts w:ascii="Times New Roman" w:hAnsi="Times New Roman" w:cs="Times New Roman"/>
          <w:sz w:val="24"/>
          <w:szCs w:val="24"/>
        </w:rPr>
        <w:t xml:space="preserve"> деятельности участника закупки в порядке, установленном </w:t>
      </w:r>
      <w:hyperlink r:id="rId16" w:tooltip="consultantplus://offline/ref=729B94E6192EE61C1B3D4AC7FB7A84E52EBE8CC721686E65DB828A3A9336D45EF17EC4B40F2E50622E88DB9348BC239C28FF2950D1P85CI" w:history="1">
        <w:r w:rsidRPr="00E85E96">
          <w:rPr>
            <w:rFonts w:ascii="Times New Roman" w:hAnsi="Times New Roman" w:cs="Times New Roman"/>
            <w:sz w:val="24"/>
            <w:szCs w:val="24"/>
          </w:rPr>
          <w:t>Кодексом</w:t>
        </w:r>
      </w:hyperlink>
      <w:r w:rsidRPr="00E85E96">
        <w:rPr>
          <w:rFonts w:ascii="Times New Roman" w:hAnsi="Times New Roman" w:cs="Times New Roman"/>
          <w:sz w:val="24"/>
          <w:szCs w:val="24"/>
        </w:rPr>
        <w:t xml:space="preserve"> Российской Федерации об административных правонарушениях;</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tooltip="consultantplus://offline/ref=729B94E6192EE61C1B3D4AC7FB7A84E52EB182C523636E65DB828A3A9336D45EF17EC4B20728593D2B9DCACB44B9398221E83552D38FP151I" w:history="1">
        <w:r w:rsidRPr="00E85E96">
          <w:rPr>
            <w:rFonts w:ascii="Times New Roman" w:hAnsi="Times New Roman" w:cs="Times New Roman"/>
            <w:sz w:val="24"/>
            <w:szCs w:val="24"/>
          </w:rPr>
          <w:t>законодательством</w:t>
        </w:r>
      </w:hyperlink>
      <w:r w:rsidRPr="00E85E9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5E96">
        <w:rPr>
          <w:rFonts w:ascii="Times New Roman" w:hAnsi="Times New Roman" w:cs="Times New Roman"/>
          <w:sz w:val="24"/>
          <w:szCs w:val="24"/>
        </w:rPr>
        <w:t xml:space="preserve"> обязанности </w:t>
      </w:r>
      <w:proofErr w:type="gramStart"/>
      <w:r w:rsidRPr="00E85E96">
        <w:rPr>
          <w:rFonts w:ascii="Times New Roman" w:hAnsi="Times New Roman" w:cs="Times New Roman"/>
          <w:sz w:val="24"/>
          <w:szCs w:val="24"/>
        </w:rPr>
        <w:t>заявителя</w:t>
      </w:r>
      <w:proofErr w:type="gramEnd"/>
      <w:r w:rsidRPr="00E85E96">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18" w:tooltip="consultantplus://offline/ref=729B94E6192EE61C1B3D4AC7FB7A84E52EB182C523636E65DB828A3A9336D45EF17EC4B00F2C5F3D2B9DCACB44B9398221E83552D38FP151I" w:history="1">
        <w:r w:rsidRPr="00E85E96">
          <w:rPr>
            <w:rFonts w:ascii="Times New Roman" w:hAnsi="Times New Roman" w:cs="Times New Roman"/>
            <w:sz w:val="24"/>
            <w:szCs w:val="24"/>
          </w:rPr>
          <w:t>законодательством</w:t>
        </w:r>
      </w:hyperlink>
      <w:r w:rsidRPr="00E85E96">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5E96">
        <w:rPr>
          <w:rFonts w:ascii="Times New Roman" w:hAnsi="Times New Roman" w:cs="Times New Roman"/>
          <w:sz w:val="24"/>
          <w:szCs w:val="24"/>
        </w:rPr>
        <w:t>указанных</w:t>
      </w:r>
      <w:proofErr w:type="gramEnd"/>
      <w:r w:rsidRPr="00E85E96">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w:t>
      </w:r>
      <w:r w:rsidRPr="00E85E96">
        <w:rPr>
          <w:rFonts w:ascii="Times New Roman" w:hAnsi="Times New Roman" w:cs="Times New Roman"/>
          <w:sz w:val="24"/>
          <w:szCs w:val="24"/>
        </w:rPr>
        <w:lastRenderedPageBreak/>
        <w:t>закупке не принято;</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 </w:t>
      </w:r>
      <w:proofErr w:type="gramStart"/>
      <w:r w:rsidRPr="00E85E96">
        <w:rPr>
          <w:rFonts w:ascii="Times New Roman" w:hAnsi="Times New Roman" w:cs="Times New Roman"/>
          <w:sz w:val="24"/>
          <w:szCs w:val="24"/>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9" w:tooltip="consultantplus://offline/ref=729B94E6192EE61C1B3D4AC7FB7A84E52EB182C421646E65DB828A3A9336D45EF17EC4B00E2D533F78C7DACF0DED309D25FF2B59CD8F10DFPA55I" w:history="1">
        <w:r w:rsidRPr="00E85E96">
          <w:rPr>
            <w:rFonts w:ascii="Times New Roman" w:hAnsi="Times New Roman" w:cs="Times New Roman"/>
            <w:sz w:val="24"/>
            <w:szCs w:val="24"/>
          </w:rPr>
          <w:t>статьями 289</w:t>
        </w:r>
      </w:hyperlink>
      <w:r w:rsidRPr="00E85E96">
        <w:rPr>
          <w:rFonts w:ascii="Times New Roman" w:hAnsi="Times New Roman" w:cs="Times New Roman"/>
          <w:sz w:val="24"/>
          <w:szCs w:val="24"/>
        </w:rPr>
        <w:t xml:space="preserve">, </w:t>
      </w:r>
      <w:hyperlink r:id="rId20" w:tooltip="consultantplus://offline/ref=729B94E6192EE61C1B3D4AC7FB7A84E52EB182C421646E65DB828A3A9336D45EF17EC4B30E295F3D2B9DCACB44B9398221E83552D38FP151I" w:history="1">
        <w:r w:rsidRPr="00E85E96">
          <w:rPr>
            <w:rFonts w:ascii="Times New Roman" w:hAnsi="Times New Roman" w:cs="Times New Roman"/>
            <w:sz w:val="24"/>
            <w:szCs w:val="24"/>
          </w:rPr>
          <w:t>290</w:t>
        </w:r>
      </w:hyperlink>
      <w:r w:rsidRPr="00E85E96">
        <w:rPr>
          <w:rFonts w:ascii="Times New Roman" w:hAnsi="Times New Roman" w:cs="Times New Roman"/>
          <w:sz w:val="24"/>
          <w:szCs w:val="24"/>
        </w:rPr>
        <w:t xml:space="preserve">, </w:t>
      </w:r>
      <w:hyperlink r:id="rId21" w:tooltip="consultantplus://offline/ref=729B94E6192EE61C1B3D4AC7FB7A84E52EB182C421646E65DB828A3A9336D45EF17EC4B30E2B593D2B9DCACB44B9398221E83552D38FP151I" w:history="1">
        <w:r w:rsidRPr="00E85E96">
          <w:rPr>
            <w:rFonts w:ascii="Times New Roman" w:hAnsi="Times New Roman" w:cs="Times New Roman"/>
            <w:sz w:val="24"/>
            <w:szCs w:val="24"/>
          </w:rPr>
          <w:t>291</w:t>
        </w:r>
      </w:hyperlink>
      <w:r w:rsidRPr="00E85E96">
        <w:rPr>
          <w:rFonts w:ascii="Times New Roman" w:hAnsi="Times New Roman" w:cs="Times New Roman"/>
          <w:sz w:val="24"/>
          <w:szCs w:val="24"/>
        </w:rPr>
        <w:t xml:space="preserve">, </w:t>
      </w:r>
      <w:hyperlink r:id="rId22" w:tooltip="consultantplus://offline/ref=729B94E6192EE61C1B3D4AC7FB7A84E52EB182C421646E65DB828A3A9336D45EF17EC4B30E245D3D2B9DCACB44B9398221E83552D38FP151I" w:history="1">
        <w:r w:rsidRPr="00E85E96">
          <w:rPr>
            <w:rFonts w:ascii="Times New Roman" w:hAnsi="Times New Roman" w:cs="Times New Roman"/>
            <w:sz w:val="24"/>
            <w:szCs w:val="24"/>
          </w:rPr>
          <w:t>291.1</w:t>
        </w:r>
      </w:hyperlink>
      <w:r w:rsidRPr="00E85E9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tooltip="consultantplus://offline/ref=729B94E6192EE61C1B3D4AC7FB7A84E52EBE8CC721686E65DB828A3A9336D45EF17EC4B3082E5B3D2B9DCACB44B9398221E83552D38FP151I" w:history="1">
        <w:r w:rsidRPr="00E85E96">
          <w:rPr>
            <w:rFonts w:ascii="Times New Roman" w:hAnsi="Times New Roman" w:cs="Times New Roman"/>
            <w:sz w:val="24"/>
            <w:szCs w:val="24"/>
          </w:rPr>
          <w:t>статьей 19.28</w:t>
        </w:r>
      </w:hyperlink>
      <w:r w:rsidRPr="00E85E96">
        <w:rPr>
          <w:rFonts w:ascii="Times New Roman" w:hAnsi="Times New Roman" w:cs="Times New Roman"/>
          <w:sz w:val="24"/>
          <w:szCs w:val="24"/>
        </w:rPr>
        <w:t xml:space="preserve"> Кодекса Российской Федерации об административных правонарушениях;</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 6) соответствие требованиям</w:t>
      </w:r>
      <w:r w:rsidRPr="00E85E96">
        <w:t xml:space="preserve"> </w:t>
      </w:r>
      <w:r w:rsidRPr="00E85E96">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w:t>
      </w:r>
      <w:proofErr w:type="gramStart"/>
      <w:r w:rsidRPr="00E85E96">
        <w:rPr>
          <w:rFonts w:ascii="Times New Roman" w:hAnsi="Times New Roman" w:cs="Times New Roman"/>
          <w:sz w:val="24"/>
          <w:szCs w:val="24"/>
        </w:rPr>
        <w:t>являющихся</w:t>
      </w:r>
      <w:proofErr w:type="gramEnd"/>
      <w:r w:rsidRPr="00E85E96">
        <w:rPr>
          <w:rFonts w:ascii="Times New Roman" w:hAnsi="Times New Roman" w:cs="Times New Roman"/>
          <w:sz w:val="24"/>
          <w:szCs w:val="24"/>
        </w:rPr>
        <w:t xml:space="preserve"> предметом закупки; </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CE5A33" w:rsidRPr="00E85E96" w:rsidRDefault="00D94B55">
      <w:pPr>
        <w:widowControl w:val="0"/>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9) отсутствие между участником закупки и Заказчиком конфликта интересов</w:t>
      </w:r>
      <w:r w:rsidRPr="00E85E96">
        <w:rPr>
          <w:rStyle w:val="aff5"/>
          <w:rFonts w:ascii="Times New Roman" w:hAnsi="Times New Roman" w:cs="Times New Roman"/>
          <w:sz w:val="24"/>
          <w:szCs w:val="24"/>
        </w:rPr>
        <w:footnoteReference w:id="2"/>
      </w:r>
      <w:r w:rsidRPr="00E85E96">
        <w:rPr>
          <w:rFonts w:ascii="Times New Roman" w:hAnsi="Times New Roman" w:cs="Times New Roman"/>
          <w:sz w:val="24"/>
          <w:szCs w:val="24"/>
        </w:rPr>
        <w:t>;</w:t>
      </w:r>
    </w:p>
    <w:p w:rsidR="00CE5A33" w:rsidRPr="00E85E96" w:rsidRDefault="00D94B55">
      <w:pPr>
        <w:widowControl w:val="0"/>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sz w:val="24"/>
          <w:szCs w:val="24"/>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roofErr w:type="gramEnd"/>
    </w:p>
    <w:p w:rsidR="00CE5A33" w:rsidRPr="00E85E96" w:rsidRDefault="00D94B55">
      <w:pPr>
        <w:widowControl w:val="0"/>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8.1.2. Участник в форме декларации подтверждает:</w:t>
      </w:r>
    </w:p>
    <w:p w:rsidR="00CE5A33" w:rsidRPr="00E85E96" w:rsidRDefault="00D94B55">
      <w:pPr>
        <w:widowControl w:val="0"/>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sz w:val="24"/>
          <w:szCs w:val="24"/>
        </w:rPr>
        <w:t>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w:t>
      </w:r>
      <w:proofErr w:type="gramEnd"/>
      <w:r w:rsidRPr="00E85E96">
        <w:rPr>
          <w:rFonts w:ascii="Times New Roman" w:hAnsi="Times New Roman" w:cs="Times New Roman"/>
          <w:sz w:val="24"/>
          <w:szCs w:val="24"/>
        </w:rPr>
        <w:t xml:space="preserve"> информационно-телекоммуникационной сети «Интернет», на которых размещены соответствующие информация и документы; </w:t>
      </w:r>
    </w:p>
    <w:p w:rsidR="00CE5A33" w:rsidRPr="00E85E96" w:rsidRDefault="00D94B55">
      <w:pPr>
        <w:widowControl w:val="0"/>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sz w:val="24"/>
          <w:szCs w:val="24"/>
        </w:rPr>
        <w:t xml:space="preserve">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w:t>
      </w:r>
      <w:r w:rsidRPr="00E85E96">
        <w:rPr>
          <w:rFonts w:ascii="Times New Roman" w:hAnsi="Times New Roman" w:cs="Times New Roman"/>
          <w:sz w:val="24"/>
          <w:szCs w:val="24"/>
        </w:rPr>
        <w:lastRenderedPageBreak/>
        <w:t>или страницы сайта в информационно-телекоммуникационной сети «Интернет», на которых размещены соответствующие информация и документы.</w:t>
      </w:r>
      <w:proofErr w:type="gramEnd"/>
    </w:p>
    <w:p w:rsidR="00CE5A33" w:rsidRPr="00E85E96" w:rsidRDefault="00D94B55">
      <w:pPr>
        <w:widowControl w:val="0"/>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w:t>
      </w:r>
      <w:r w:rsidRPr="00E85E96">
        <w:rPr>
          <w:rFonts w:ascii="Times New Roman" w:hAnsi="Times New Roman" w:cs="Times New Roman"/>
          <w:sz w:val="24"/>
          <w:szCs w:val="24"/>
        </w:rPr>
        <w:br/>
        <w:t>№ 44-ФЗ.</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8.1.4. </w:t>
      </w:r>
      <w:proofErr w:type="gramStart"/>
      <w:r w:rsidRPr="00E85E96">
        <w:rPr>
          <w:rFonts w:ascii="Times New Roman" w:hAnsi="Times New Roman" w:cs="Times New Roman"/>
          <w:sz w:val="24"/>
          <w:szCs w:val="24"/>
        </w:rPr>
        <w:t>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roofErr w:type="gramEnd"/>
    </w:p>
    <w:p w:rsidR="00CE5A33" w:rsidRPr="00E85E96" w:rsidRDefault="00D94B55">
      <w:pPr>
        <w:pStyle w:val="2"/>
        <w:spacing w:line="283" w:lineRule="atLeast"/>
        <w:jc w:val="center"/>
        <w:rPr>
          <w:sz w:val="24"/>
          <w:szCs w:val="24"/>
        </w:rPr>
      </w:pPr>
      <w:bookmarkStart w:id="15" w:name="_Toc84325728"/>
      <w:r w:rsidRPr="00E85E96">
        <w:rPr>
          <w:sz w:val="24"/>
          <w:szCs w:val="24"/>
        </w:rPr>
        <w:t>8.2. Требования к составу заявки участников конкурентной закупки</w:t>
      </w:r>
      <w:bookmarkEnd w:id="15"/>
    </w:p>
    <w:p w:rsidR="00CE5A33" w:rsidRPr="00E85E96" w:rsidRDefault="00CE5A33">
      <w:pPr>
        <w:widowControl w:val="0"/>
        <w:spacing w:after="0" w:line="283" w:lineRule="atLeast"/>
        <w:ind w:firstLine="708"/>
        <w:jc w:val="both"/>
        <w:rPr>
          <w:rFonts w:ascii="Times New Roman" w:hAnsi="Times New Roman" w:cs="Times New Roman"/>
          <w:sz w:val="14"/>
          <w:szCs w:val="14"/>
        </w:rPr>
      </w:pP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копии учредительных документов участника закупки (для юридических лиц);</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4) документ, подтверждающий полномочия лица на осуществление действий от имени участника закупки, за исключением случаев подписания заявки:</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E85E96">
        <w:t xml:space="preserve"> </w:t>
      </w:r>
      <w:r w:rsidRPr="00E85E96">
        <w:rPr>
          <w:rFonts w:ascii="Times New Roman" w:hAnsi="Times New Roman" w:cs="Times New Roman"/>
          <w:sz w:val="24"/>
          <w:szCs w:val="24"/>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w:t>
      </w:r>
      <w:proofErr w:type="gramEnd"/>
      <w:r w:rsidRPr="00E85E96">
        <w:rPr>
          <w:rFonts w:ascii="Times New Roman" w:hAnsi="Times New Roman" w:cs="Times New Roman"/>
          <w:sz w:val="24"/>
          <w:szCs w:val="24"/>
        </w:rPr>
        <w:t xml:space="preserve"> 1 пункта 8.1.2 раздела 8.1 Положения;</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6) документы, подтверждающие квалификацию участника закупки, </w:t>
      </w:r>
      <w:r w:rsidRPr="00E85E96">
        <w:rPr>
          <w:rFonts w:ascii="Times New Roman" w:hAnsi="Times New Roman" w:cs="Times New Roman"/>
          <w:sz w:val="24"/>
          <w:szCs w:val="24"/>
        </w:rPr>
        <w:br/>
        <w:t>документы, подтверждающие соответствие дополнительным требованиям (при установлении таких требований);</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 xml:space="preserve">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w:t>
      </w:r>
      <w:r w:rsidRPr="00E85E96">
        <w:rPr>
          <w:rFonts w:ascii="Times New Roman" w:hAnsi="Times New Roman" w:cs="Times New Roman"/>
          <w:sz w:val="24"/>
          <w:szCs w:val="24"/>
        </w:rPr>
        <w:lastRenderedPageBreak/>
        <w:t>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w:t>
      </w:r>
      <w:proofErr w:type="gramEnd"/>
      <w:r w:rsidRPr="00E85E96">
        <w:rPr>
          <w:rFonts w:ascii="Times New Roman" w:hAnsi="Times New Roman" w:cs="Times New Roman"/>
          <w:sz w:val="24"/>
          <w:szCs w:val="24"/>
        </w:rPr>
        <w:t xml:space="preserve"> по договору, являются крупной сделкой, с указанием случаев:</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7.1)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E85E96">
        <w:rPr>
          <w:rFonts w:ascii="Times New Roman" w:hAnsi="Times New Roman" w:cs="Times New Roman"/>
          <w:sz w:val="24"/>
          <w:szCs w:val="24"/>
        </w:rPr>
        <w:t>дств в к</w:t>
      </w:r>
      <w:proofErr w:type="gramEnd"/>
      <w:r w:rsidRPr="00E85E96">
        <w:rPr>
          <w:rFonts w:ascii="Times New Roman" w:hAnsi="Times New Roman" w:cs="Times New Roman"/>
          <w:sz w:val="24"/>
          <w:szCs w:val="24"/>
        </w:rPr>
        <w:t>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7.2) если получение указанного решения до истечения срока подачи заявок на участие в закупке для участника </w:t>
      </w:r>
      <w:proofErr w:type="gramStart"/>
      <w:r w:rsidRPr="00E85E96">
        <w:rPr>
          <w:rFonts w:ascii="Times New Roman" w:hAnsi="Times New Roman" w:cs="Times New Roman"/>
          <w:sz w:val="24"/>
          <w:szCs w:val="24"/>
        </w:rPr>
        <w:t>закупки</w:t>
      </w:r>
      <w:proofErr w:type="gramEnd"/>
      <w:r w:rsidRPr="00E85E96">
        <w:rPr>
          <w:rFonts w:ascii="Times New Roman" w:hAnsi="Times New Roman" w:cs="Times New Roman"/>
          <w:sz w:val="24"/>
          <w:szCs w:val="24"/>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10)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11) документы, подтверждающие внесение обеспечения заявки (в случае, если извещением и (или) документацией о закупке установлено </w:t>
      </w:r>
      <w:proofErr w:type="gramStart"/>
      <w:r w:rsidRPr="00E85E96">
        <w:rPr>
          <w:rFonts w:ascii="Times New Roman" w:hAnsi="Times New Roman" w:cs="Times New Roman"/>
          <w:sz w:val="24"/>
          <w:szCs w:val="24"/>
        </w:rPr>
        <w:t>требование</w:t>
      </w:r>
      <w:proofErr w:type="gramEnd"/>
      <w:r w:rsidRPr="00E85E96">
        <w:rPr>
          <w:rFonts w:ascii="Times New Roman" w:hAnsi="Times New Roman" w:cs="Times New Roman"/>
          <w:sz w:val="24"/>
          <w:szCs w:val="24"/>
        </w:rPr>
        <w:t xml:space="preserve"> об обеспечении заявки на участие в закупке), </w:t>
      </w:r>
      <w:r w:rsidRPr="00E85E96">
        <w:t xml:space="preserve"> </w:t>
      </w:r>
      <w:r w:rsidRPr="00E85E96">
        <w:rPr>
          <w:rFonts w:ascii="Times New Roman" w:hAnsi="Times New Roman" w:cs="Times New Roman"/>
          <w:sz w:val="24"/>
          <w:szCs w:val="24"/>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12)  иные сведения, установленные Заказчиком в документации и (или) извещении о закупке в соответствии с Положением.</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85E96">
        <w:rPr>
          <w:rFonts w:ascii="Times New Roman" w:hAnsi="Times New Roman" w:cs="Times New Roman"/>
          <w:sz w:val="24"/>
          <w:szCs w:val="24"/>
        </w:rPr>
        <w:t xml:space="preserve"> </w:t>
      </w:r>
      <w:proofErr w:type="gramStart"/>
      <w:r w:rsidRPr="00E85E96">
        <w:rPr>
          <w:rFonts w:ascii="Times New Roman"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Pr="00E85E96">
        <w:rPr>
          <w:rFonts w:ascii="Times New Roman" w:hAnsi="Times New Roman" w:cs="Times New Roman"/>
          <w:sz w:val="24"/>
          <w:szCs w:val="24"/>
        </w:rPr>
        <w:t>требование</w:t>
      </w:r>
      <w:proofErr w:type="gramEnd"/>
      <w:r w:rsidRPr="00E85E96">
        <w:rPr>
          <w:rFonts w:ascii="Times New Roman" w:hAnsi="Times New Roman" w:cs="Times New Roman"/>
          <w:sz w:val="24"/>
          <w:szCs w:val="24"/>
        </w:rPr>
        <w:t xml:space="preserve"> об обеспечении заявки на участие в закупке):</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 декларация о соответствии участника закупки требованиям, предусмотренная подпунктом 2 пункта 8.1.2 раздела 8.1 Положения;</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85E96">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12) </w:t>
      </w:r>
      <w:r w:rsidRPr="00E85E96">
        <w:rPr>
          <w:rFonts w:ascii="Times New Roman" w:hAnsi="Times New Roman" w:cs="Times New Roman"/>
          <w:sz w:val="24"/>
          <w:szCs w:val="24"/>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4" w:tooltip="https://login.consultant.ru/link/?req=doc&amp;base=LAW&amp;n=482901&amp;dst=618&amp;field=134&amp;date=24.09.2024" w:history="1">
        <w:r w:rsidRPr="00E85E96">
          <w:rPr>
            <w:rFonts w:ascii="Times New Roman" w:hAnsi="Times New Roman" w:cs="Times New Roman"/>
            <w:sz w:val="24"/>
            <w:szCs w:val="24"/>
            <w:lang w:eastAsia="ru-RU"/>
          </w:rPr>
          <w:t>пунктом 2 части 2 статьи 3.1-4</w:t>
        </w:r>
      </w:hyperlink>
      <w:r w:rsidRPr="00E85E96">
        <w:rPr>
          <w:rFonts w:ascii="Times New Roman" w:hAnsi="Times New Roman" w:cs="Times New Roman"/>
          <w:sz w:val="24"/>
          <w:szCs w:val="24"/>
          <w:lang w:eastAsia="ru-RU"/>
        </w:rPr>
        <w:t xml:space="preserve"> Закона 223-ФЗ</w:t>
      </w:r>
      <w:r w:rsidRPr="00E85E96">
        <w:rPr>
          <w:rFonts w:ascii="Times New Roman" w:hAnsi="Times New Roman" w:cs="Times New Roman"/>
          <w:sz w:val="24"/>
          <w:szCs w:val="24"/>
        </w:rPr>
        <w:t>;</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8.2.3. 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документацией о конкурентной закупке  участниками которой могут быть только субъекты малого и среднего предпринимательства, установлено </w:t>
      </w:r>
      <w:r w:rsidRPr="00E85E96">
        <w:rPr>
          <w:rFonts w:ascii="Times New Roman" w:hAnsi="Times New Roman" w:cs="Times New Roman"/>
          <w:sz w:val="24"/>
          <w:szCs w:val="24"/>
        </w:rPr>
        <w:lastRenderedPageBreak/>
        <w:t>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rsidR="00CE5A33" w:rsidRPr="00E85E96" w:rsidRDefault="00CE5A33">
      <w:pPr>
        <w:widowControl w:val="0"/>
        <w:spacing w:after="0" w:line="283" w:lineRule="atLeast"/>
        <w:ind w:firstLine="708"/>
        <w:jc w:val="both"/>
        <w:rPr>
          <w:rFonts w:ascii="Times New Roman" w:hAnsi="Times New Roman" w:cs="Times New Roman"/>
          <w:sz w:val="24"/>
          <w:szCs w:val="24"/>
        </w:rPr>
      </w:pPr>
    </w:p>
    <w:p w:rsidR="00CE5A33" w:rsidRPr="00E85E96" w:rsidRDefault="00D94B55">
      <w:pPr>
        <w:pStyle w:val="2"/>
        <w:widowControl w:val="0"/>
        <w:spacing w:after="0" w:line="283" w:lineRule="atLeast"/>
        <w:ind w:firstLine="708"/>
        <w:rPr>
          <w:sz w:val="24"/>
          <w:szCs w:val="24"/>
        </w:rPr>
      </w:pPr>
      <w:bookmarkStart w:id="16" w:name="_Toc84325729"/>
      <w:r w:rsidRPr="00E85E96">
        <w:rPr>
          <w:sz w:val="24"/>
          <w:szCs w:val="24"/>
        </w:rPr>
        <w:t>8.3. Правила описания предмета конкурентной закупки</w:t>
      </w:r>
      <w:bookmarkEnd w:id="16"/>
    </w:p>
    <w:p w:rsidR="00CE5A33" w:rsidRPr="00E85E96" w:rsidRDefault="00CE5A33">
      <w:pPr>
        <w:pStyle w:val="Textbody"/>
        <w:spacing w:line="283" w:lineRule="atLeast"/>
        <w:rPr>
          <w:sz w:val="16"/>
          <w:szCs w:val="16"/>
        </w:rPr>
      </w:pP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proofErr w:type="gramStart"/>
      <w:r w:rsidRPr="00E85E96">
        <w:rPr>
          <w:rFonts w:eastAsiaTheme="minorHAnsi"/>
          <w:sz w:val="24"/>
          <w:szCs w:val="24"/>
          <w:lang w:eastAsia="en-US"/>
        </w:rPr>
        <w:t>3)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E85E96">
        <w:rPr>
          <w:rFonts w:eastAsiaTheme="minorHAnsi"/>
          <w:sz w:val="24"/>
          <w:szCs w:val="24"/>
          <w:lang w:eastAsia="en-US"/>
        </w:rPr>
        <w:t xml:space="preserve"> закупки;</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4.3) закупок товаров, необходимых для исполнения государственного или муниципального контракта;</w:t>
      </w:r>
    </w:p>
    <w:p w:rsidR="00CE5A33" w:rsidRPr="00E85E96" w:rsidRDefault="00D94B55">
      <w:pPr>
        <w:pStyle w:val="Textbody"/>
        <w:tabs>
          <w:tab w:val="left" w:pos="142"/>
        </w:tabs>
        <w:spacing w:after="0" w:line="283" w:lineRule="atLeast"/>
        <w:ind w:firstLine="709"/>
        <w:rPr>
          <w:rFonts w:eastAsiaTheme="minorHAnsi"/>
          <w:sz w:val="24"/>
          <w:szCs w:val="24"/>
          <w:lang w:eastAsia="en-US"/>
        </w:rPr>
      </w:pPr>
      <w:r w:rsidRPr="00E85E96">
        <w:rPr>
          <w:rFonts w:eastAsiaTheme="minorHAnsi"/>
          <w:sz w:val="24"/>
          <w:szCs w:val="24"/>
          <w:lang w:eastAsia="en-US"/>
        </w:rPr>
        <w:t>4.4)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CE5A33" w:rsidRPr="00E85E96" w:rsidRDefault="00D94B55">
      <w:pPr>
        <w:pStyle w:val="2"/>
        <w:spacing w:line="283" w:lineRule="atLeast"/>
        <w:jc w:val="center"/>
        <w:rPr>
          <w:sz w:val="24"/>
          <w:szCs w:val="24"/>
        </w:rPr>
      </w:pPr>
      <w:bookmarkStart w:id="17" w:name="_Toc84325730"/>
      <w:r w:rsidRPr="00E85E96">
        <w:rPr>
          <w:sz w:val="24"/>
          <w:szCs w:val="24"/>
        </w:rPr>
        <w:t>8.4. Основания для отклонения заявки участника конкурентной закупки</w:t>
      </w:r>
      <w:bookmarkEnd w:id="17"/>
    </w:p>
    <w:p w:rsidR="00CE5A33" w:rsidRPr="00E85E96" w:rsidRDefault="00CE5A33">
      <w:pPr>
        <w:pStyle w:val="Textbody"/>
        <w:spacing w:line="283" w:lineRule="atLeast"/>
        <w:rPr>
          <w:sz w:val="4"/>
          <w:szCs w:val="4"/>
        </w:rPr>
      </w:pPr>
    </w:p>
    <w:p w:rsidR="00CE5A33" w:rsidRPr="00E85E96" w:rsidRDefault="00D94B55">
      <w:pPr>
        <w:widowControl w:val="0"/>
        <w:spacing w:after="0" w:line="283" w:lineRule="atLeast"/>
        <w:ind w:firstLine="708"/>
        <w:jc w:val="both"/>
        <w:rPr>
          <w:rFonts w:ascii="Times New Roman" w:hAnsi="Times New Roman" w:cs="Times New Roman"/>
          <w:i/>
          <w:color w:val="5B9BD5" w:themeColor="accent1"/>
          <w:sz w:val="24"/>
          <w:szCs w:val="24"/>
        </w:rPr>
      </w:pPr>
      <w:r w:rsidRPr="00E85E96">
        <w:rPr>
          <w:rFonts w:ascii="Times New Roman" w:hAnsi="Times New Roman" w:cs="Times New Roman"/>
          <w:sz w:val="24"/>
          <w:szCs w:val="24"/>
        </w:rPr>
        <w:t>8.4.1. Основаниями для отклонения заявки на участие в конкурентной закупке являются:</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несоответствие участника закупки требованиям, установленным документацией и (или) извещением о закупке;</w:t>
      </w:r>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lastRenderedPageBreak/>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w:t>
      </w:r>
      <w:proofErr w:type="gramEnd"/>
      <w:r w:rsidRPr="00E85E96">
        <w:rPr>
          <w:rFonts w:ascii="Times New Roman" w:hAnsi="Times New Roman" w:cs="Times New Roman"/>
          <w:sz w:val="24"/>
          <w:szCs w:val="24"/>
        </w:rPr>
        <w:t xml:space="preserve"> </w:t>
      </w:r>
      <w:proofErr w:type="gramStart"/>
      <w:r w:rsidRPr="00E85E96">
        <w:rPr>
          <w:rFonts w:ascii="Times New Roman" w:hAnsi="Times New Roman" w:cs="Times New Roman"/>
          <w:sz w:val="24"/>
          <w:szCs w:val="24"/>
        </w:rPr>
        <w:t>конкурсе</w:t>
      </w:r>
      <w:proofErr w:type="gramEnd"/>
      <w:r w:rsidRPr="00E85E96">
        <w:rPr>
          <w:rFonts w:ascii="Times New Roman" w:hAnsi="Times New Roman" w:cs="Times New Roman"/>
          <w:sz w:val="24"/>
          <w:szCs w:val="24"/>
        </w:rPr>
        <w:t xml:space="preserve"> в электронной форме, аукционе в электронной форме, запросе предложение в электронной форме сведений об участнике закупки;</w:t>
      </w:r>
    </w:p>
    <w:p w:rsidR="00CE5A33" w:rsidRPr="00E85E96" w:rsidRDefault="00D94B55">
      <w:pPr>
        <w:widowControl w:val="0"/>
        <w:spacing w:after="0" w:line="283" w:lineRule="atLeast"/>
        <w:ind w:firstLine="708"/>
        <w:jc w:val="both"/>
        <w:rPr>
          <w:rFonts w:ascii="Times New Roman" w:hAnsi="Times New Roman" w:cs="Times New Roman"/>
          <w:sz w:val="24"/>
          <w:szCs w:val="24"/>
        </w:rPr>
      </w:pPr>
      <w:proofErr w:type="gramStart"/>
      <w:r w:rsidRPr="00E85E96">
        <w:rPr>
          <w:rFonts w:ascii="Times New Roman" w:hAnsi="Times New Roman" w:cs="Times New Roman"/>
          <w:sz w:val="24"/>
          <w:szCs w:val="24"/>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roofErr w:type="gramEnd"/>
    </w:p>
    <w:p w:rsidR="00CE5A33" w:rsidRPr="00E85E96" w:rsidRDefault="00D94B55">
      <w:pPr>
        <w:widowControl w:val="0"/>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w:t>
      </w:r>
      <w:proofErr w:type="spellStart"/>
      <w:r w:rsidRPr="00E85E96">
        <w:rPr>
          <w:rFonts w:ascii="Times New Roman" w:hAnsi="Times New Roman" w:cs="Times New Roman"/>
          <w:sz w:val="24"/>
          <w:szCs w:val="24"/>
        </w:rPr>
        <w:t>т.ч</w:t>
      </w:r>
      <w:proofErr w:type="spellEnd"/>
      <w:r w:rsidRPr="00E85E96">
        <w:rPr>
          <w:rFonts w:ascii="Times New Roman" w:hAnsi="Times New Roman" w:cs="Times New Roman"/>
          <w:sz w:val="24"/>
          <w:szCs w:val="24"/>
        </w:rPr>
        <w:t>.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rsidR="00CE5A33" w:rsidRPr="00E85E96" w:rsidRDefault="00D94B55">
      <w:pPr>
        <w:widowControl w:val="0"/>
        <w:spacing w:after="0" w:line="283" w:lineRule="atLeast"/>
        <w:ind w:firstLine="708"/>
        <w:jc w:val="both"/>
        <w:rPr>
          <w:rFonts w:ascii="Times New Roman" w:hAnsi="Times New Roman" w:cs="Times New Roman"/>
          <w:sz w:val="16"/>
          <w:szCs w:val="16"/>
        </w:rPr>
      </w:pPr>
      <w:r w:rsidRPr="00E85E96">
        <w:rPr>
          <w:rFonts w:ascii="Times New Roman" w:hAnsi="Times New Roman" w:cs="Times New Roman"/>
          <w:sz w:val="24"/>
          <w:szCs w:val="24"/>
        </w:rPr>
        <w:t>В случае несовпадения сведений, указанных участником закупки в составе документов заявки</w:t>
      </w:r>
      <w:r w:rsidRPr="00E85E96">
        <w:t xml:space="preserve"> </w:t>
      </w:r>
      <w:r w:rsidRPr="00E85E96">
        <w:rPr>
          <w:rFonts w:ascii="Times New Roman" w:hAnsi="Times New Roman" w:cs="Times New Roman"/>
          <w:sz w:val="24"/>
          <w:szCs w:val="24"/>
        </w:rPr>
        <w:t xml:space="preserve">и в </w:t>
      </w:r>
      <w:proofErr w:type="gramStart"/>
      <w:r w:rsidRPr="00E85E96">
        <w:rPr>
          <w:rFonts w:ascii="Times New Roman" w:hAnsi="Times New Roman" w:cs="Times New Roman"/>
          <w:sz w:val="24"/>
          <w:szCs w:val="24"/>
        </w:rPr>
        <w:t>документах, составленных с помощью программно-аппаратных средств ЭП приоритетными являются</w:t>
      </w:r>
      <w:proofErr w:type="gramEnd"/>
      <w:r w:rsidRPr="00E85E96">
        <w:rPr>
          <w:rFonts w:ascii="Times New Roman" w:hAnsi="Times New Roman" w:cs="Times New Roman"/>
          <w:sz w:val="24"/>
          <w:szCs w:val="24"/>
        </w:rPr>
        <w:t xml:space="preserve"> сведения, составленные с помощью программно-аппаратных средств ЭП.</w:t>
      </w:r>
    </w:p>
    <w:p w:rsidR="00CE5A33" w:rsidRPr="00E85E96" w:rsidRDefault="00D94B55">
      <w:pPr>
        <w:pStyle w:val="2"/>
        <w:spacing w:line="283" w:lineRule="atLeast"/>
        <w:jc w:val="center"/>
        <w:rPr>
          <w:sz w:val="16"/>
          <w:szCs w:val="16"/>
        </w:rPr>
      </w:pPr>
      <w:bookmarkStart w:id="18" w:name="_Toc84325731"/>
      <w:r w:rsidRPr="00E85E96">
        <w:rPr>
          <w:sz w:val="24"/>
          <w:szCs w:val="24"/>
        </w:rPr>
        <w:t>8.5. Продление срока подачи заявок на участие в закупке</w:t>
      </w:r>
      <w:bookmarkEnd w:id="18"/>
      <w:r w:rsidRPr="00E85E96">
        <w:rPr>
          <w:sz w:val="24"/>
          <w:szCs w:val="24"/>
        </w:rPr>
        <w:br/>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В случае</w:t>
      </w:r>
      <w:proofErr w:type="gramStart"/>
      <w:r w:rsidRPr="00E85E96">
        <w:rPr>
          <w:rFonts w:ascii="Times New Roman" w:eastAsia="Times New Roman" w:hAnsi="Times New Roman" w:cs="Times New Roman"/>
          <w:sz w:val="24"/>
          <w:szCs w:val="24"/>
          <w:lang w:eastAsia="ru-RU"/>
        </w:rPr>
        <w:t>,</w:t>
      </w:r>
      <w:proofErr w:type="gramEnd"/>
      <w:r w:rsidRPr="00E85E96">
        <w:rPr>
          <w:rFonts w:ascii="Times New Roman" w:eastAsia="Times New Roman" w:hAnsi="Times New Roman" w:cs="Times New Roman"/>
          <w:sz w:val="24"/>
          <w:szCs w:val="24"/>
          <w:lang w:eastAsia="ru-RU"/>
        </w:rPr>
        <w:t xml:space="preserve">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w:t>
      </w:r>
    </w:p>
    <w:p w:rsidR="00CE5A33" w:rsidRPr="00E85E96" w:rsidRDefault="00CE5A33">
      <w:pPr>
        <w:widowControl w:val="0"/>
        <w:spacing w:after="0" w:line="283" w:lineRule="atLeast"/>
        <w:jc w:val="center"/>
        <w:outlineLvl w:val="1"/>
        <w:rPr>
          <w:rFonts w:ascii="Times New Roman" w:hAnsi="Times New Roman" w:cs="Times New Roman"/>
          <w:b/>
          <w:sz w:val="24"/>
          <w:szCs w:val="24"/>
        </w:rPr>
      </w:pPr>
    </w:p>
    <w:p w:rsidR="00CE5A33" w:rsidRPr="00E85E96" w:rsidRDefault="00D94B55">
      <w:pPr>
        <w:pStyle w:val="2"/>
        <w:widowControl w:val="0"/>
        <w:spacing w:after="0" w:line="283" w:lineRule="atLeast"/>
        <w:jc w:val="center"/>
        <w:rPr>
          <w:sz w:val="24"/>
          <w:szCs w:val="24"/>
        </w:rPr>
      </w:pPr>
      <w:bookmarkStart w:id="19" w:name="_Toc84325732"/>
      <w:r w:rsidRPr="00E85E96">
        <w:rPr>
          <w:sz w:val="24"/>
          <w:szCs w:val="24"/>
        </w:rPr>
        <w:t>8.6. Отмена конкурентной закупки</w:t>
      </w:r>
      <w:bookmarkEnd w:id="19"/>
    </w:p>
    <w:p w:rsidR="00CE5A33" w:rsidRPr="00E85E96" w:rsidRDefault="00CE5A33">
      <w:pPr>
        <w:pStyle w:val="Textbody"/>
        <w:spacing w:line="283" w:lineRule="atLeast"/>
        <w:rPr>
          <w:sz w:val="20"/>
          <w:szCs w:val="20"/>
        </w:rPr>
      </w:pP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 xml:space="preserve">8.6.2. По истечении срока отмены конкурентной закупки в соответствии с пунктом </w:t>
      </w:r>
      <w:r w:rsidRPr="00E85E96">
        <w:rPr>
          <w:rFonts w:ascii="Times New Roman" w:eastAsia="Times New Roman" w:hAnsi="Times New Roman" w:cs="Times New Roman"/>
          <w:sz w:val="24"/>
          <w:szCs w:val="24"/>
          <w:lang w:eastAsia="ru-RU"/>
        </w:rPr>
        <w:tab/>
        <w:t>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E5A33" w:rsidRPr="00E85E96" w:rsidRDefault="00D94B55">
      <w:pPr>
        <w:pStyle w:val="2"/>
        <w:numPr>
          <w:ilvl w:val="0"/>
          <w:numId w:val="0"/>
        </w:numPr>
        <w:spacing w:line="283" w:lineRule="atLeast"/>
        <w:jc w:val="center"/>
        <w:rPr>
          <w:sz w:val="24"/>
          <w:szCs w:val="24"/>
        </w:rPr>
      </w:pPr>
      <w:bookmarkStart w:id="20" w:name="_Toc84325733"/>
      <w:r w:rsidRPr="00E85E96">
        <w:rPr>
          <w:sz w:val="24"/>
          <w:szCs w:val="24"/>
        </w:rPr>
        <w:t>8.7. Предоставление национального режима при осуществлении закупок</w:t>
      </w:r>
      <w:bookmarkEnd w:id="20"/>
    </w:p>
    <w:p w:rsidR="00CE5A33" w:rsidRPr="00E85E96" w:rsidRDefault="00CE5A33">
      <w:pPr>
        <w:widowControl w:val="0"/>
        <w:spacing w:after="0" w:line="283" w:lineRule="atLeast"/>
        <w:jc w:val="center"/>
        <w:outlineLvl w:val="1"/>
        <w:rPr>
          <w:rFonts w:ascii="Times New Roman" w:eastAsia="Times New Roman" w:hAnsi="Times New Roman" w:cs="Times New Roman"/>
          <w:b/>
          <w:sz w:val="24"/>
          <w:szCs w:val="24"/>
        </w:rPr>
      </w:pPr>
    </w:p>
    <w:p w:rsidR="00CE5A33" w:rsidRPr="00E85E96" w:rsidRDefault="00D94B55">
      <w:pPr>
        <w:widowControl w:val="0"/>
        <w:spacing w:after="0" w:line="283" w:lineRule="atLeast"/>
        <w:ind w:firstLine="708"/>
        <w:jc w:val="both"/>
        <w:rPr>
          <w:rFonts w:ascii="Times New Roman" w:eastAsia="Times New Roman" w:hAnsi="Times New Roman" w:cs="Times New Roman"/>
          <w:bCs/>
          <w:sz w:val="24"/>
          <w:szCs w:val="24"/>
        </w:rPr>
      </w:pPr>
      <w:r w:rsidRPr="00E85E96">
        <w:rPr>
          <w:rFonts w:ascii="Times New Roman" w:eastAsia="Times New Roman" w:hAnsi="Times New Roman" w:cs="Times New Roman"/>
          <w:sz w:val="24"/>
          <w:szCs w:val="24"/>
          <w:lang w:eastAsia="ru-RU"/>
        </w:rPr>
        <w:t xml:space="preserve">8.7.1. </w:t>
      </w:r>
      <w:proofErr w:type="gramStart"/>
      <w:r w:rsidRPr="00E85E96">
        <w:rPr>
          <w:rFonts w:ascii="Times New Roman" w:eastAsia="Times New Roman" w:hAnsi="Times New Roman" w:cs="Times New Roman"/>
          <w:sz w:val="24"/>
          <w:szCs w:val="24"/>
          <w:lang w:eastAsia="ru-RU"/>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w:t>
      </w:r>
      <w:r w:rsidRPr="00E85E96">
        <w:rPr>
          <w:rFonts w:ascii="Times New Roman" w:eastAsia="Times New Roman" w:hAnsi="Times New Roman" w:cs="Times New Roman"/>
          <w:sz w:val="24"/>
          <w:szCs w:val="24"/>
          <w:lang w:eastAsia="ru-RU"/>
        </w:rPr>
        <w:lastRenderedPageBreak/>
        <w:t>принятия Правительством Российской Федерации</w:t>
      </w:r>
      <w:proofErr w:type="gramEnd"/>
      <w:r w:rsidRPr="00E85E96">
        <w:rPr>
          <w:rFonts w:ascii="Times New Roman" w:eastAsia="Times New Roman" w:hAnsi="Times New Roman" w:cs="Times New Roman"/>
          <w:sz w:val="24"/>
          <w:szCs w:val="24"/>
          <w:lang w:eastAsia="ru-RU"/>
        </w:rPr>
        <w:t xml:space="preserve"> мер, предусмотренных пунктом 1 части 2 ст. 3.1-4 Закона 223-ФЗ. </w:t>
      </w:r>
      <w:proofErr w:type="gramStart"/>
      <w:r w:rsidRPr="00E85E96">
        <w:rPr>
          <w:rFonts w:ascii="Times New Roman" w:eastAsia="Times New Roman" w:hAnsi="Times New Roman" w:cs="Times New Roman"/>
          <w:sz w:val="24"/>
          <w:szCs w:val="24"/>
          <w:lang w:eastAsia="ru-RU"/>
        </w:rPr>
        <w:t>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E85E96">
        <w:rPr>
          <w:rFonts w:ascii="Times New Roman" w:eastAsia="Times New Roman" w:hAnsi="Times New Roman" w:cs="Times New Roman"/>
          <w:sz w:val="24"/>
          <w:szCs w:val="24"/>
          <w:lang w:eastAsia="ru-RU"/>
        </w:rPr>
        <w:t>, услугой, соответственно выполняемой, оказываемой российским лицом.</w:t>
      </w:r>
    </w:p>
    <w:p w:rsidR="00CE5A33" w:rsidRPr="00E85E96" w:rsidRDefault="00D94B55">
      <w:pPr>
        <w:widowControl w:val="0"/>
        <w:spacing w:after="0" w:line="283" w:lineRule="atLeast"/>
        <w:ind w:firstLine="708"/>
        <w:jc w:val="both"/>
        <w:rPr>
          <w:rFonts w:ascii="Times New Roman" w:eastAsia="Times New Roman" w:hAnsi="Times New Roman" w:cs="Times New Roman"/>
          <w:bCs/>
          <w:sz w:val="24"/>
          <w:szCs w:val="24"/>
        </w:rPr>
      </w:pPr>
      <w:r w:rsidRPr="00E85E96">
        <w:rPr>
          <w:rFonts w:ascii="Times New Roman" w:eastAsia="Times New Roman" w:hAnsi="Times New Roman" w:cs="Times New Roman"/>
          <w:sz w:val="24"/>
          <w:szCs w:val="24"/>
          <w:lang w:eastAsia="ru-RU"/>
        </w:rPr>
        <w:t>8.7.2. Правительство Российской Федерации:</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1) вправе с учетом положений </w:t>
      </w:r>
      <w:hyperlink w:anchor="p10" w:tooltip="#p10" w:history="1">
        <w:r w:rsidRPr="00E85E96">
          <w:rPr>
            <w:rFonts w:ascii="Times New Roman" w:eastAsia="Times New Roman" w:hAnsi="Times New Roman" w:cs="Times New Roman"/>
            <w:sz w:val="24"/>
            <w:szCs w:val="24"/>
            <w:lang w:eastAsia="ru-RU"/>
          </w:rPr>
          <w:t>части 3</w:t>
        </w:r>
      </w:hyperlink>
      <w:r w:rsidRPr="00E85E96">
        <w:rPr>
          <w:rFonts w:ascii="Times New Roman" w:eastAsia="Times New Roman" w:hAnsi="Times New Roman" w:cs="Times New Roman"/>
          <w:sz w:val="24"/>
          <w:szCs w:val="24"/>
          <w:lang w:eastAsia="ru-RU"/>
        </w:rPr>
        <w:t xml:space="preserve"> ст. 3.1-4 Закона 223-ФЗ принимать меры, устанавливающие: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w:t>
      </w:r>
      <w:hyperlink w:anchor="p10" w:tooltip="#p10" w:history="1">
        <w:r w:rsidRPr="00E85E96">
          <w:rPr>
            <w:rFonts w:ascii="Times New Roman" w:eastAsia="Times New Roman" w:hAnsi="Times New Roman" w:cs="Times New Roman"/>
            <w:sz w:val="24"/>
            <w:szCs w:val="24"/>
            <w:lang w:eastAsia="ru-RU"/>
          </w:rPr>
          <w:t>пунктом 1</w:t>
        </w:r>
      </w:hyperlink>
      <w:r w:rsidRPr="00E85E96">
        <w:rPr>
          <w:rFonts w:ascii="Times New Roman" w:eastAsia="Times New Roman" w:hAnsi="Times New Roman" w:cs="Times New Roman"/>
          <w:sz w:val="24"/>
          <w:szCs w:val="24"/>
          <w:lang w:eastAsia="ru-RU"/>
        </w:rPr>
        <w:t xml:space="preserve"> ст. 3.1-4 Закона 223-ФЗ.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8.7.3. Принятие Правительством Российской Федерации мер, предусмотренных </w:t>
      </w:r>
      <w:hyperlink w:anchor="p10" w:tooltip="#p10" w:history="1">
        <w:r w:rsidRPr="00E85E96">
          <w:rPr>
            <w:rFonts w:ascii="Times New Roman" w:eastAsia="Times New Roman" w:hAnsi="Times New Roman" w:cs="Times New Roman"/>
            <w:sz w:val="24"/>
            <w:szCs w:val="24"/>
            <w:lang w:eastAsia="ru-RU"/>
          </w:rPr>
          <w:t>пунктом 1 части 2</w:t>
        </w:r>
      </w:hyperlink>
      <w:r w:rsidRPr="00E85E96">
        <w:rPr>
          <w:rFonts w:ascii="Times New Roman" w:eastAsia="Times New Roman" w:hAnsi="Times New Roman" w:cs="Times New Roman"/>
          <w:sz w:val="24"/>
          <w:szCs w:val="24"/>
          <w:lang w:eastAsia="ru-RU"/>
        </w:rPr>
        <w:t xml:space="preserve"> ст. 3.1-4 Закона 223-ФЗ, допускается в случаях, при которых международным договором Российской Федерации предусматривается возможность </w:t>
      </w:r>
      <w:proofErr w:type="spellStart"/>
      <w:r w:rsidRPr="00E85E96">
        <w:rPr>
          <w:rFonts w:ascii="Times New Roman" w:eastAsia="Times New Roman" w:hAnsi="Times New Roman" w:cs="Times New Roman"/>
          <w:sz w:val="24"/>
          <w:szCs w:val="24"/>
          <w:lang w:eastAsia="ru-RU"/>
        </w:rPr>
        <w:t>непредоставления</w:t>
      </w:r>
      <w:proofErr w:type="spellEnd"/>
      <w:r w:rsidRPr="00E85E96">
        <w:rPr>
          <w:rFonts w:ascii="Times New Roman" w:eastAsia="Times New Roman" w:hAnsi="Times New Roman" w:cs="Times New Roman"/>
          <w:sz w:val="24"/>
          <w:szCs w:val="24"/>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8.7.4. При осуществлении закупки товара: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6" w:tooltip="#p6" w:history="1">
        <w:r w:rsidRPr="00E85E96">
          <w:rPr>
            <w:rFonts w:ascii="Times New Roman" w:eastAsia="Times New Roman" w:hAnsi="Times New Roman" w:cs="Times New Roman"/>
            <w:sz w:val="24"/>
            <w:szCs w:val="24"/>
            <w:lang w:eastAsia="ru-RU"/>
          </w:rPr>
          <w:t>подпунктом "а" пункта 1 части 2</w:t>
        </w:r>
      </w:hyperlink>
      <w:r w:rsidRPr="00E85E96">
        <w:rPr>
          <w:rFonts w:ascii="Times New Roman" w:eastAsia="Times New Roman" w:hAnsi="Times New Roman" w:cs="Times New Roman"/>
          <w:sz w:val="24"/>
          <w:szCs w:val="24"/>
          <w:lang w:eastAsia="ru-RU"/>
        </w:rPr>
        <w:t xml:space="preserve"> ст. 3.1-4 Закона 223-ФЗ запрет закупок товара, не допускаются: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а) заключение договора на поставку такого товара;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7" w:tooltip="#p7" w:history="1">
        <w:r w:rsidRPr="00E85E96">
          <w:rPr>
            <w:rFonts w:ascii="Times New Roman" w:eastAsia="Times New Roman" w:hAnsi="Times New Roman" w:cs="Times New Roman"/>
            <w:sz w:val="24"/>
            <w:szCs w:val="24"/>
            <w:lang w:eastAsia="ru-RU"/>
          </w:rPr>
          <w:t>подпунктом "б" пункта 1 части 2</w:t>
        </w:r>
      </w:hyperlink>
      <w:r w:rsidRPr="00E85E96">
        <w:rPr>
          <w:rFonts w:ascii="Times New Roman" w:eastAsia="Times New Roman" w:hAnsi="Times New Roman" w:cs="Times New Roman"/>
          <w:sz w:val="24"/>
          <w:szCs w:val="24"/>
          <w:lang w:eastAsia="ru-RU"/>
        </w:rPr>
        <w:t xml:space="preserve"> ст. 3.1-4 Закона 223-ФЗ ограничение закупок товара, не допускаются: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roofErr w:type="gramEnd"/>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8" w:tooltip="#p8" w:history="1">
        <w:r w:rsidRPr="00E85E96">
          <w:rPr>
            <w:rFonts w:ascii="Times New Roman" w:eastAsia="Times New Roman" w:hAnsi="Times New Roman" w:cs="Times New Roman"/>
            <w:sz w:val="24"/>
            <w:szCs w:val="24"/>
            <w:lang w:eastAsia="ru-RU"/>
          </w:rPr>
          <w:t>подпунктом "в" пункта 1 части 2</w:t>
        </w:r>
      </w:hyperlink>
      <w:r w:rsidRPr="00E85E96">
        <w:rPr>
          <w:rFonts w:ascii="Times New Roman" w:eastAsia="Times New Roman" w:hAnsi="Times New Roman" w:cs="Times New Roman"/>
          <w:sz w:val="24"/>
          <w:szCs w:val="24"/>
          <w:lang w:eastAsia="ru-RU"/>
        </w:rPr>
        <w:t xml:space="preserve"> ст. 3.1-4 Закона 223-ФЗ преимущество в отношении товара российского происхождения: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 xml:space="preserve">а) при рассмотрении, оценке, сопоставлении заявок на участие в закупке, </w:t>
      </w:r>
      <w:r w:rsidRPr="00E85E96">
        <w:rPr>
          <w:rFonts w:ascii="Times New Roman" w:eastAsia="Times New Roman" w:hAnsi="Times New Roman" w:cs="Times New Roman"/>
          <w:sz w:val="24"/>
          <w:szCs w:val="24"/>
          <w:lang w:eastAsia="ru-RU"/>
        </w:rPr>
        <w:lastRenderedPageBreak/>
        <w:t>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85E96">
        <w:rPr>
          <w:rFonts w:ascii="Times New Roman" w:eastAsia="Times New Roman" w:hAnsi="Times New Roman" w:cs="Times New Roman"/>
          <w:sz w:val="24"/>
          <w:szCs w:val="24"/>
          <w:lang w:eastAsia="ru-RU"/>
        </w:rPr>
        <w:t xml:space="preserve"> заключение договора;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19" w:tooltip="#p19" w:history="1">
        <w:r w:rsidRPr="00E85E96">
          <w:rPr>
            <w:rFonts w:ascii="Times New Roman" w:eastAsia="Times New Roman" w:hAnsi="Times New Roman" w:cs="Times New Roman"/>
            <w:sz w:val="24"/>
            <w:szCs w:val="24"/>
            <w:lang w:eastAsia="ru-RU"/>
          </w:rPr>
          <w:t>подпункте "а"</w:t>
        </w:r>
      </w:hyperlink>
      <w:r w:rsidRPr="00E85E96">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19" w:tooltip="#p19" w:history="1">
        <w:r w:rsidRPr="00E85E96">
          <w:rPr>
            <w:rFonts w:ascii="Times New Roman" w:eastAsia="Times New Roman" w:hAnsi="Times New Roman" w:cs="Times New Roman"/>
            <w:sz w:val="24"/>
            <w:szCs w:val="24"/>
            <w:lang w:eastAsia="ru-RU"/>
          </w:rPr>
          <w:t>подпунктом "а"</w:t>
        </w:r>
      </w:hyperlink>
      <w:r w:rsidRPr="00E85E96">
        <w:rPr>
          <w:rFonts w:ascii="Times New Roman" w:eastAsia="Times New Roman" w:hAnsi="Times New Roman" w:cs="Times New Roman"/>
          <w:sz w:val="24"/>
          <w:szCs w:val="24"/>
          <w:lang w:eastAsia="ru-RU"/>
        </w:rPr>
        <w:t xml:space="preserve"> настоящего пункта;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8.7.5. При осуществлении закупки работы, услуги: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6" w:tooltip="#p6" w:history="1">
        <w:r w:rsidRPr="00E85E96">
          <w:rPr>
            <w:rFonts w:ascii="Times New Roman" w:eastAsia="Times New Roman" w:hAnsi="Times New Roman" w:cs="Times New Roman"/>
            <w:sz w:val="24"/>
            <w:szCs w:val="24"/>
            <w:lang w:eastAsia="ru-RU"/>
          </w:rPr>
          <w:t>подпунктом "а" пункта 1 части 2</w:t>
        </w:r>
      </w:hyperlink>
      <w:r w:rsidRPr="00E85E96">
        <w:rPr>
          <w:rFonts w:ascii="Times New Roman" w:eastAsia="Times New Roman" w:hAnsi="Times New Roman" w:cs="Times New Roman"/>
          <w:sz w:val="24"/>
          <w:szCs w:val="24"/>
          <w:lang w:eastAsia="ru-RU"/>
        </w:rPr>
        <w:t xml:space="preserve"> ст. 3.1-4 Закона 223-ФЗ запрет закупки </w:t>
      </w:r>
      <w:proofErr w:type="gramStart"/>
      <w:r w:rsidRPr="00E85E96">
        <w:rPr>
          <w:rFonts w:ascii="Times New Roman" w:eastAsia="Times New Roman" w:hAnsi="Times New Roman" w:cs="Times New Roman"/>
          <w:sz w:val="24"/>
          <w:szCs w:val="24"/>
          <w:lang w:eastAsia="ru-RU"/>
        </w:rPr>
        <w:t>таких</w:t>
      </w:r>
      <w:proofErr w:type="gramEnd"/>
      <w:r w:rsidRPr="00E85E96">
        <w:rPr>
          <w:rFonts w:ascii="Times New Roman" w:eastAsia="Times New Roman" w:hAnsi="Times New Roman" w:cs="Times New Roman"/>
          <w:sz w:val="24"/>
          <w:szCs w:val="24"/>
          <w:lang w:eastAsia="ru-RU"/>
        </w:rPr>
        <w:t xml:space="preserve"> работы, услуги, соответственно выполняемой, оказываемой иностранным лицом, не допускаются: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roofErr w:type="gramEnd"/>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7" w:tooltip="#p7" w:history="1">
        <w:r w:rsidRPr="00E85E96">
          <w:rPr>
            <w:rFonts w:ascii="Times New Roman" w:eastAsia="Times New Roman" w:hAnsi="Times New Roman" w:cs="Times New Roman"/>
            <w:sz w:val="24"/>
            <w:szCs w:val="24"/>
            <w:lang w:eastAsia="ru-RU"/>
          </w:rPr>
          <w:t>подпунктом "б" пункта 1 части 2</w:t>
        </w:r>
      </w:hyperlink>
      <w:r w:rsidRPr="00E85E96">
        <w:rPr>
          <w:rFonts w:ascii="Times New Roman" w:eastAsia="Times New Roman" w:hAnsi="Times New Roman" w:cs="Times New Roman"/>
          <w:sz w:val="24"/>
          <w:szCs w:val="24"/>
          <w:lang w:eastAsia="ru-RU"/>
        </w:rPr>
        <w:t xml:space="preserve"> ст. 3.1-4 Закона 223-ФЗ ограничение закупки </w:t>
      </w:r>
      <w:proofErr w:type="gramStart"/>
      <w:r w:rsidRPr="00E85E96">
        <w:rPr>
          <w:rFonts w:ascii="Times New Roman" w:eastAsia="Times New Roman" w:hAnsi="Times New Roman" w:cs="Times New Roman"/>
          <w:sz w:val="24"/>
          <w:szCs w:val="24"/>
          <w:lang w:eastAsia="ru-RU"/>
        </w:rPr>
        <w:t>таких</w:t>
      </w:r>
      <w:proofErr w:type="gramEnd"/>
      <w:r w:rsidRPr="00E85E96">
        <w:rPr>
          <w:rFonts w:ascii="Times New Roman" w:eastAsia="Times New Roman" w:hAnsi="Times New Roman" w:cs="Times New Roman"/>
          <w:sz w:val="24"/>
          <w:szCs w:val="24"/>
          <w:lang w:eastAsia="ru-RU"/>
        </w:rPr>
        <w:t xml:space="preserve"> работы, услуги, соответственно выполняемой, оказываемой иностранным лицом, не допускаются: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roofErr w:type="gramEnd"/>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roofErr w:type="gramEnd"/>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8" w:tooltip="#p8" w:history="1">
        <w:r w:rsidRPr="00E85E96">
          <w:rPr>
            <w:rFonts w:ascii="Times New Roman" w:eastAsia="Times New Roman" w:hAnsi="Times New Roman" w:cs="Times New Roman"/>
            <w:sz w:val="24"/>
            <w:szCs w:val="24"/>
            <w:lang w:eastAsia="ru-RU"/>
          </w:rPr>
          <w:t>подпунктом "в" пункта 1 части 2</w:t>
        </w:r>
      </w:hyperlink>
      <w:r w:rsidRPr="00E85E96">
        <w:rPr>
          <w:rFonts w:ascii="Times New Roman" w:eastAsia="Times New Roman" w:hAnsi="Times New Roman" w:cs="Times New Roman"/>
          <w:sz w:val="24"/>
          <w:szCs w:val="24"/>
          <w:lang w:eastAsia="ru-RU"/>
        </w:rPr>
        <w:t xml:space="preserve"> ст. 3.1-4 Закона 223-ФЗ преимущество в отношении </w:t>
      </w:r>
      <w:proofErr w:type="gramStart"/>
      <w:r w:rsidRPr="00E85E96">
        <w:rPr>
          <w:rFonts w:ascii="Times New Roman" w:eastAsia="Times New Roman" w:hAnsi="Times New Roman" w:cs="Times New Roman"/>
          <w:sz w:val="24"/>
          <w:szCs w:val="24"/>
          <w:lang w:eastAsia="ru-RU"/>
        </w:rPr>
        <w:t>таких</w:t>
      </w:r>
      <w:proofErr w:type="gramEnd"/>
      <w:r w:rsidRPr="00E85E96">
        <w:rPr>
          <w:rFonts w:ascii="Times New Roman" w:eastAsia="Times New Roman" w:hAnsi="Times New Roman" w:cs="Times New Roman"/>
          <w:sz w:val="24"/>
          <w:szCs w:val="24"/>
          <w:lang w:eastAsia="ru-RU"/>
        </w:rPr>
        <w:t xml:space="preserve"> работы, услуги, соответственно выполняемой, оказываемой российским лицом: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proofErr w:type="gramStart"/>
      <w:r w:rsidRPr="00E85E96">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85E96">
        <w:rPr>
          <w:rFonts w:ascii="Times New Roman" w:eastAsia="Times New Roman" w:hAnsi="Times New Roman" w:cs="Times New Roman"/>
          <w:sz w:val="24"/>
          <w:szCs w:val="24"/>
          <w:lang w:eastAsia="ru-RU"/>
        </w:rPr>
        <w:t xml:space="preserve">, </w:t>
      </w:r>
      <w:proofErr w:type="gramStart"/>
      <w:r w:rsidRPr="00E85E96">
        <w:rPr>
          <w:rFonts w:ascii="Times New Roman" w:eastAsia="Times New Roman" w:hAnsi="Times New Roman" w:cs="Times New Roman"/>
          <w:sz w:val="24"/>
          <w:szCs w:val="24"/>
          <w:lang w:eastAsia="ru-RU"/>
        </w:rPr>
        <w:t>подлежащей</w:t>
      </w:r>
      <w:proofErr w:type="gramEnd"/>
      <w:r w:rsidRPr="00E85E96">
        <w:rPr>
          <w:rFonts w:ascii="Times New Roman" w:eastAsia="Times New Roman" w:hAnsi="Times New Roman" w:cs="Times New Roman"/>
          <w:sz w:val="24"/>
          <w:szCs w:val="24"/>
          <w:lang w:eastAsia="ru-RU"/>
        </w:rPr>
        <w:t xml:space="preserve"> внесению за заключение с ним договора;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30" w:tooltip="#p30" w:history="1">
        <w:r w:rsidRPr="00E85E96">
          <w:rPr>
            <w:rFonts w:ascii="Times New Roman" w:eastAsia="Times New Roman" w:hAnsi="Times New Roman" w:cs="Times New Roman"/>
            <w:sz w:val="24"/>
            <w:szCs w:val="24"/>
            <w:lang w:eastAsia="ru-RU"/>
          </w:rPr>
          <w:t>подпункте "а"</w:t>
        </w:r>
      </w:hyperlink>
      <w:r w:rsidRPr="00E85E96">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0" w:tooltip="#p30" w:history="1">
        <w:r w:rsidRPr="00E85E96">
          <w:rPr>
            <w:rFonts w:ascii="Times New Roman" w:eastAsia="Times New Roman" w:hAnsi="Times New Roman" w:cs="Times New Roman"/>
            <w:sz w:val="24"/>
            <w:szCs w:val="24"/>
            <w:lang w:eastAsia="ru-RU"/>
          </w:rPr>
          <w:t>подпунктом "а"</w:t>
        </w:r>
      </w:hyperlink>
      <w:r w:rsidRPr="00E85E96">
        <w:rPr>
          <w:rFonts w:ascii="Times New Roman" w:eastAsia="Times New Roman" w:hAnsi="Times New Roman" w:cs="Times New Roman"/>
          <w:sz w:val="24"/>
          <w:szCs w:val="24"/>
          <w:lang w:eastAsia="ru-RU"/>
        </w:rPr>
        <w:t xml:space="preserve"> настоящего пункта; </w:t>
      </w:r>
    </w:p>
    <w:p w:rsidR="00CE5A33" w:rsidRPr="00E85E96" w:rsidRDefault="00D94B55">
      <w:pPr>
        <w:widowControl w:val="0"/>
        <w:spacing w:after="0" w:line="283"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E5A33" w:rsidRPr="00E85E96" w:rsidRDefault="00D94B55">
      <w:pPr>
        <w:widowControl w:val="0"/>
        <w:spacing w:after="0" w:line="282"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8.7.6</w:t>
      </w:r>
      <w:proofErr w:type="gramStart"/>
      <w:r w:rsidRPr="00E85E96">
        <w:rPr>
          <w:rFonts w:ascii="Times New Roman" w:eastAsia="Times New Roman" w:hAnsi="Times New Roman" w:cs="Times New Roman"/>
          <w:sz w:val="24"/>
          <w:szCs w:val="24"/>
          <w:lang w:eastAsia="ru-RU"/>
        </w:rPr>
        <w:t xml:space="preserve"> П</w:t>
      </w:r>
      <w:proofErr w:type="gramEnd"/>
      <w:r w:rsidRPr="00E85E96">
        <w:rPr>
          <w:rFonts w:ascii="Times New Roman" w:eastAsia="Times New Roman" w:hAnsi="Times New Roman" w:cs="Times New Roman"/>
          <w:sz w:val="24"/>
          <w:szCs w:val="24"/>
          <w:lang w:eastAsia="ru-RU"/>
        </w:rPr>
        <w:t xml:space="preserve">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w:t>
      </w:r>
      <w:r w:rsidRPr="00E85E96">
        <w:rPr>
          <w:rFonts w:ascii="Times New Roman" w:eastAsia="Times New Roman" w:hAnsi="Times New Roman" w:cs="Times New Roman"/>
          <w:sz w:val="24"/>
          <w:szCs w:val="24"/>
          <w:lang w:eastAsia="ru-RU"/>
        </w:rPr>
        <w:lastRenderedPageBreak/>
        <w:t xml:space="preserve">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E85E96">
        <w:rPr>
          <w:rFonts w:ascii="Times New Roman" w:eastAsia="Times New Roman" w:hAnsi="Times New Roman" w:cs="Times New Roman"/>
          <w:sz w:val="24"/>
          <w:szCs w:val="24"/>
          <w:lang w:eastAsia="ru-RU"/>
        </w:rPr>
        <w:t>которых</w:t>
      </w:r>
      <w:proofErr w:type="gramEnd"/>
      <w:r w:rsidRPr="00E85E96">
        <w:rPr>
          <w:rFonts w:ascii="Times New Roman" w:eastAsia="Times New Roman" w:hAnsi="Times New Roman" w:cs="Times New Roman"/>
          <w:sz w:val="24"/>
          <w:szCs w:val="24"/>
          <w:lang w:eastAsia="ru-RU"/>
        </w:rPr>
        <w:t xml:space="preserve"> не подлежит в соответствии с настоящим Федеральным законом размещению в единой информационной системе. </w:t>
      </w:r>
      <w:proofErr w:type="gramStart"/>
      <w:r w:rsidRPr="00E85E96">
        <w:rPr>
          <w:rFonts w:ascii="Times New Roman" w:eastAsia="Times New Roman" w:hAnsi="Times New Roman" w:cs="Times New Roman"/>
          <w:sz w:val="24"/>
          <w:szCs w:val="24"/>
          <w:lang w:eastAsia="ru-RU"/>
        </w:rPr>
        <w:t xml:space="preserve">В случаях, установленных в соответствии с </w:t>
      </w:r>
      <w:hyperlink w:anchor="p35" w:tooltip="#p35" w:history="1">
        <w:r w:rsidRPr="00E85E96">
          <w:rPr>
            <w:rFonts w:ascii="Times New Roman" w:eastAsia="Times New Roman" w:hAnsi="Times New Roman" w:cs="Times New Roman"/>
            <w:sz w:val="24"/>
            <w:szCs w:val="24"/>
            <w:lang w:eastAsia="ru-RU"/>
          </w:rPr>
          <w:t>частью 8</w:t>
        </w:r>
      </w:hyperlink>
      <w:r w:rsidRPr="00E85E96">
        <w:rPr>
          <w:rFonts w:ascii="Times New Roman" w:eastAsia="Times New Roman" w:hAnsi="Times New Roman" w:cs="Times New Roman"/>
          <w:sz w:val="24"/>
          <w:szCs w:val="24"/>
          <w:lang w:eastAsia="ru-RU"/>
        </w:rPr>
        <w:t xml:space="preserve"> ст.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4" w:tooltip="#p34" w:history="1">
        <w:r w:rsidRPr="00E85E96">
          <w:rPr>
            <w:rFonts w:ascii="Times New Roman" w:eastAsia="Times New Roman" w:hAnsi="Times New Roman" w:cs="Times New Roman"/>
            <w:sz w:val="24"/>
            <w:szCs w:val="24"/>
            <w:lang w:eastAsia="ru-RU"/>
          </w:rPr>
          <w:t>части 7</w:t>
        </w:r>
      </w:hyperlink>
      <w:r w:rsidRPr="00E85E96">
        <w:rPr>
          <w:rFonts w:ascii="Times New Roman" w:eastAsia="Times New Roman" w:hAnsi="Times New Roman" w:cs="Times New Roman"/>
          <w:sz w:val="24"/>
          <w:szCs w:val="24"/>
          <w:lang w:eastAsia="ru-RU"/>
        </w:rPr>
        <w:t xml:space="preserve"> ст. 3.1-4 Закона 223-ФЗ</w:t>
      </w:r>
      <w:proofErr w:type="gramEnd"/>
      <w:r w:rsidRPr="00E85E96">
        <w:rPr>
          <w:rFonts w:ascii="Times New Roman" w:eastAsia="Times New Roman" w:hAnsi="Times New Roman" w:cs="Times New Roman"/>
          <w:sz w:val="24"/>
          <w:szCs w:val="24"/>
          <w:lang w:eastAsia="ru-RU"/>
        </w:rPr>
        <w:t xml:space="preserve"> федеральный орган исполнительной власти. </w:t>
      </w:r>
    </w:p>
    <w:p w:rsidR="00CE5A33" w:rsidRPr="00E85E96" w:rsidRDefault="00D94B55">
      <w:pPr>
        <w:widowControl w:val="0"/>
        <w:spacing w:after="0" w:line="282"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8.7.6.1. Рассмотрение предусмотренных </w:t>
      </w:r>
      <w:hyperlink w:anchor="p33" w:tooltip="#p33" w:history="1">
        <w:r w:rsidRPr="00E85E96">
          <w:rPr>
            <w:rFonts w:ascii="Times New Roman" w:eastAsia="Times New Roman" w:hAnsi="Times New Roman" w:cs="Times New Roman"/>
            <w:sz w:val="24"/>
            <w:szCs w:val="24"/>
            <w:lang w:eastAsia="ru-RU"/>
          </w:rPr>
          <w:t>частью 6</w:t>
        </w:r>
      </w:hyperlink>
      <w:r w:rsidRPr="00E85E96">
        <w:rPr>
          <w:rFonts w:ascii="Times New Roman" w:eastAsia="Times New Roman" w:hAnsi="Times New Roman" w:cs="Times New Roman"/>
          <w:sz w:val="24"/>
          <w:szCs w:val="24"/>
          <w:lang w:eastAsia="ru-RU"/>
        </w:rPr>
        <w:t xml:space="preserve"> ст.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t>
      </w:r>
      <w:bookmarkStart w:id="21" w:name="undefined"/>
      <w:bookmarkEnd w:id="21"/>
    </w:p>
    <w:p w:rsidR="00CE5A33" w:rsidRPr="00E85E96" w:rsidRDefault="00D94B55">
      <w:pPr>
        <w:widowControl w:val="0"/>
        <w:spacing w:after="0" w:line="282" w:lineRule="atLeast"/>
        <w:ind w:firstLine="708"/>
        <w:jc w:val="both"/>
        <w:rPr>
          <w:rFonts w:ascii="Times New Roman" w:eastAsia="Times New Roman" w:hAnsi="Times New Roman" w:cs="Times New Roman"/>
          <w:sz w:val="24"/>
          <w:szCs w:val="24"/>
        </w:rPr>
      </w:pPr>
      <w:r w:rsidRPr="00E85E96">
        <w:rPr>
          <w:rFonts w:ascii="Times New Roman" w:eastAsia="Times New Roman" w:hAnsi="Times New Roman" w:cs="Times New Roman"/>
          <w:sz w:val="24"/>
          <w:szCs w:val="24"/>
          <w:lang w:eastAsia="ru-RU"/>
        </w:rPr>
        <w:t xml:space="preserve">8.7.6.2. </w:t>
      </w:r>
      <w:proofErr w:type="gramStart"/>
      <w:r w:rsidRPr="00E85E96">
        <w:rPr>
          <w:rFonts w:ascii="Times New Roman" w:eastAsia="Times New Roman" w:hAnsi="Times New Roman" w:cs="Times New Roman"/>
          <w:sz w:val="24"/>
          <w:szCs w:val="24"/>
          <w:lang w:eastAsia="ru-RU"/>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34" w:tooltip="#p34" w:history="1">
        <w:r w:rsidRPr="00E85E96">
          <w:rPr>
            <w:rFonts w:ascii="Times New Roman" w:eastAsia="Times New Roman" w:hAnsi="Times New Roman" w:cs="Times New Roman"/>
            <w:sz w:val="24"/>
            <w:szCs w:val="24"/>
            <w:lang w:eastAsia="ru-RU"/>
          </w:rPr>
          <w:t>части 7</w:t>
        </w:r>
      </w:hyperlink>
      <w:r w:rsidRPr="00E85E96">
        <w:rPr>
          <w:rFonts w:ascii="Times New Roman" w:eastAsia="Times New Roman" w:hAnsi="Times New Roman" w:cs="Times New Roman"/>
          <w:sz w:val="24"/>
          <w:szCs w:val="24"/>
          <w:lang w:eastAsia="ru-RU"/>
        </w:rPr>
        <w:t xml:space="preserve"> ст. 3.1-4 Закона</w:t>
      </w:r>
      <w:proofErr w:type="gramEnd"/>
      <w:r w:rsidRPr="00E85E96">
        <w:rPr>
          <w:rFonts w:ascii="Times New Roman" w:eastAsia="Times New Roman" w:hAnsi="Times New Roman" w:cs="Times New Roman"/>
          <w:sz w:val="24"/>
          <w:szCs w:val="24"/>
          <w:lang w:eastAsia="ru-RU"/>
        </w:rPr>
        <w:t xml:space="preserve">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E85E96">
        <w:rPr>
          <w:rFonts w:ascii="Times New Roman" w:eastAsia="Times New Roman" w:hAnsi="Times New Roman" w:cs="Times New Roman"/>
          <w:sz w:val="24"/>
          <w:szCs w:val="24"/>
          <w:lang w:eastAsia="ru-RU"/>
        </w:rPr>
        <w:t xml:space="preserve">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4" w:tooltip="#p34" w:history="1">
        <w:r w:rsidRPr="00E85E96">
          <w:rPr>
            <w:rFonts w:ascii="Times New Roman" w:eastAsia="Times New Roman" w:hAnsi="Times New Roman" w:cs="Times New Roman"/>
            <w:sz w:val="24"/>
            <w:szCs w:val="24"/>
            <w:lang w:eastAsia="ru-RU"/>
          </w:rPr>
          <w:t>части 7</w:t>
        </w:r>
      </w:hyperlink>
      <w:r w:rsidRPr="00E85E96">
        <w:rPr>
          <w:rFonts w:ascii="Times New Roman" w:eastAsia="Times New Roman" w:hAnsi="Times New Roman" w:cs="Times New Roman"/>
          <w:sz w:val="24"/>
          <w:szCs w:val="24"/>
          <w:lang w:eastAsia="ru-RU"/>
        </w:rPr>
        <w:t xml:space="preserve"> ст. 3.1-4 Закона 223-ФЗ федеральный орган исполнительной власти.</w:t>
      </w:r>
      <w:proofErr w:type="gramEnd"/>
    </w:p>
    <w:p w:rsidR="00CE5A33" w:rsidRPr="00E85E96" w:rsidRDefault="00D94B55">
      <w:pPr>
        <w:pStyle w:val="2"/>
        <w:spacing w:line="283" w:lineRule="atLeast"/>
        <w:jc w:val="center"/>
        <w:rPr>
          <w:sz w:val="24"/>
          <w:szCs w:val="24"/>
        </w:rPr>
      </w:pPr>
      <w:bookmarkStart w:id="22" w:name="_Toc84325734"/>
      <w:r w:rsidRPr="00E85E96">
        <w:rPr>
          <w:sz w:val="24"/>
          <w:szCs w:val="24"/>
        </w:rPr>
        <w:t>8.8. Основания для признания конкурентной закупки несостоявшейся</w:t>
      </w:r>
      <w:bookmarkEnd w:id="22"/>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8.8.1. Конкурентная закупка признается несостоявшейся, если:</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по окончании срока подачи заявок на участие в закупке не подано ни одной заявки;</w:t>
      </w:r>
    </w:p>
    <w:p w:rsidR="00CE5A33" w:rsidRPr="00E85E96" w:rsidRDefault="00D94B55">
      <w:pPr>
        <w:pStyle w:val="ConsPlusNormal"/>
        <w:spacing w:line="283" w:lineRule="atLeast"/>
        <w:ind w:firstLine="709"/>
        <w:jc w:val="both"/>
        <w:rPr>
          <w:rFonts w:eastAsiaTheme="minorHAnsi"/>
          <w:sz w:val="24"/>
          <w:szCs w:val="24"/>
          <w:lang w:eastAsia="en-US"/>
        </w:rPr>
      </w:pPr>
      <w:r w:rsidRPr="00E85E96">
        <w:rPr>
          <w:rFonts w:eastAsiaTheme="minorHAnsi"/>
          <w:sz w:val="24"/>
          <w:szCs w:val="24"/>
          <w:lang w:eastAsia="en-US"/>
        </w:rPr>
        <w:t>2) по результатам рассмотрения заявок Комиссией отклонены все заявки;</w:t>
      </w:r>
    </w:p>
    <w:p w:rsidR="00CE5A33" w:rsidRPr="00E85E96" w:rsidRDefault="00D94B55">
      <w:pPr>
        <w:pStyle w:val="ConsPlusNormal"/>
        <w:spacing w:line="283" w:lineRule="atLeast"/>
        <w:ind w:firstLine="709"/>
        <w:jc w:val="both"/>
        <w:rPr>
          <w:rFonts w:eastAsiaTheme="minorHAnsi"/>
          <w:sz w:val="24"/>
          <w:szCs w:val="24"/>
          <w:lang w:eastAsia="en-US"/>
        </w:rPr>
      </w:pPr>
      <w:r w:rsidRPr="00E85E96">
        <w:rPr>
          <w:rFonts w:eastAsiaTheme="minorHAnsi"/>
          <w:sz w:val="24"/>
          <w:szCs w:val="24"/>
          <w:lang w:eastAsia="en-US"/>
        </w:rPr>
        <w:t>3) на участие в закупке подана только одна заявка;</w:t>
      </w:r>
    </w:p>
    <w:p w:rsidR="00CE5A33" w:rsidRPr="00E85E96" w:rsidRDefault="00D94B55">
      <w:pPr>
        <w:pStyle w:val="ConsPlusNormal"/>
        <w:spacing w:line="283" w:lineRule="atLeast"/>
        <w:ind w:firstLine="709"/>
        <w:jc w:val="both"/>
        <w:rPr>
          <w:rFonts w:eastAsiaTheme="minorHAnsi"/>
          <w:sz w:val="24"/>
          <w:szCs w:val="24"/>
          <w:lang w:eastAsia="en-US"/>
        </w:rPr>
      </w:pPr>
      <w:r w:rsidRPr="00E85E96">
        <w:rPr>
          <w:rFonts w:eastAsiaTheme="minorHAnsi"/>
          <w:sz w:val="24"/>
          <w:szCs w:val="24"/>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rsidR="00CE5A33" w:rsidRPr="00E85E96" w:rsidRDefault="00D94B55">
      <w:pPr>
        <w:pStyle w:val="ConsPlusNormal"/>
        <w:spacing w:line="283" w:lineRule="atLeast"/>
        <w:ind w:firstLine="709"/>
        <w:jc w:val="both"/>
        <w:rPr>
          <w:rFonts w:eastAsiaTheme="minorHAnsi"/>
          <w:sz w:val="24"/>
          <w:szCs w:val="24"/>
          <w:lang w:eastAsia="en-US"/>
        </w:rPr>
      </w:pPr>
      <w:r w:rsidRPr="00E85E96">
        <w:rPr>
          <w:rFonts w:eastAsiaTheme="minorHAnsi"/>
          <w:sz w:val="24"/>
          <w:szCs w:val="24"/>
          <w:lang w:eastAsia="en-US"/>
        </w:rPr>
        <w:t>5) по результатам проведения конкурентной закупки от заключения договора уклонились все участники закупки.</w:t>
      </w:r>
    </w:p>
    <w:p w:rsidR="00CE5A33" w:rsidRPr="00E85E96" w:rsidRDefault="00D94B55">
      <w:pPr>
        <w:pStyle w:val="ConsPlusNormal"/>
        <w:spacing w:line="283" w:lineRule="atLeast"/>
        <w:ind w:firstLine="709"/>
        <w:jc w:val="both"/>
        <w:rPr>
          <w:sz w:val="24"/>
          <w:szCs w:val="24"/>
        </w:rPr>
      </w:pPr>
      <w:r w:rsidRPr="00E85E96">
        <w:rPr>
          <w:sz w:val="24"/>
          <w:szCs w:val="24"/>
        </w:rPr>
        <w:t xml:space="preserve">8.8.2. </w:t>
      </w:r>
      <w:proofErr w:type="gramStart"/>
      <w:r w:rsidRPr="00E85E96">
        <w:rPr>
          <w:sz w:val="24"/>
          <w:szCs w:val="24"/>
        </w:rPr>
        <w:t>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rsidR="00CE5A33" w:rsidRPr="00E85E96" w:rsidRDefault="00D94B55">
      <w:pPr>
        <w:pStyle w:val="2"/>
        <w:spacing w:line="283" w:lineRule="atLeast"/>
        <w:jc w:val="center"/>
        <w:rPr>
          <w:sz w:val="24"/>
          <w:szCs w:val="24"/>
        </w:rPr>
      </w:pPr>
      <w:bookmarkStart w:id="23" w:name="_Toc84325735"/>
      <w:r w:rsidRPr="00E85E96">
        <w:rPr>
          <w:sz w:val="24"/>
          <w:szCs w:val="24"/>
        </w:rPr>
        <w:t xml:space="preserve">8.9. Основания для признания победителя закупки </w:t>
      </w:r>
      <w:r w:rsidRPr="00E85E96">
        <w:rPr>
          <w:sz w:val="24"/>
          <w:szCs w:val="24"/>
        </w:rPr>
        <w:br/>
      </w:r>
      <w:proofErr w:type="gramStart"/>
      <w:r w:rsidRPr="00E85E96">
        <w:rPr>
          <w:sz w:val="24"/>
          <w:szCs w:val="24"/>
        </w:rPr>
        <w:t>уклонившимся</w:t>
      </w:r>
      <w:proofErr w:type="gramEnd"/>
      <w:r w:rsidRPr="00E85E96">
        <w:rPr>
          <w:sz w:val="24"/>
          <w:szCs w:val="24"/>
        </w:rPr>
        <w:t xml:space="preserve"> от заключения договора</w:t>
      </w:r>
      <w:bookmarkEnd w:id="23"/>
    </w:p>
    <w:p w:rsidR="00CE5A33" w:rsidRPr="00E85E96" w:rsidRDefault="00D94B55">
      <w:pPr>
        <w:pStyle w:val="ConsPlusNormal"/>
        <w:spacing w:line="283" w:lineRule="atLeast"/>
        <w:ind w:firstLine="709"/>
        <w:jc w:val="both"/>
        <w:rPr>
          <w:sz w:val="24"/>
          <w:szCs w:val="24"/>
        </w:rPr>
      </w:pPr>
      <w:r w:rsidRPr="00E85E96">
        <w:rPr>
          <w:sz w:val="24"/>
          <w:szCs w:val="24"/>
        </w:rPr>
        <w:t xml:space="preserve">8.9.1. </w:t>
      </w:r>
      <w:proofErr w:type="gramStart"/>
      <w:r w:rsidRPr="00E85E96">
        <w:rPr>
          <w:sz w:val="24"/>
          <w:szCs w:val="24"/>
        </w:rPr>
        <w:t>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1) непредставления подписанного им договора в предусмотренные документацией и (или) извещением о закупке сроки;</w:t>
      </w:r>
    </w:p>
    <w:p w:rsidR="00CE5A33" w:rsidRPr="00E85E96" w:rsidRDefault="00D94B55">
      <w:pPr>
        <w:pStyle w:val="ConsPlusNormal"/>
        <w:spacing w:line="283" w:lineRule="atLeast"/>
        <w:ind w:firstLine="709"/>
        <w:jc w:val="both"/>
        <w:rPr>
          <w:sz w:val="24"/>
          <w:szCs w:val="24"/>
        </w:rPr>
      </w:pPr>
      <w:r w:rsidRPr="00E85E96">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CE5A33" w:rsidRPr="00E85E96" w:rsidRDefault="00D94B55">
      <w:pPr>
        <w:pStyle w:val="ConsPlusNormal"/>
        <w:spacing w:line="283" w:lineRule="atLeast"/>
        <w:ind w:firstLine="709"/>
        <w:jc w:val="both"/>
        <w:rPr>
          <w:sz w:val="24"/>
          <w:szCs w:val="24"/>
        </w:rPr>
      </w:pPr>
      <w:r w:rsidRPr="00E85E96">
        <w:rPr>
          <w:sz w:val="24"/>
          <w:szCs w:val="24"/>
        </w:rPr>
        <w:t>3) непредставление обоснования предлагаемой цены договора в случае, предусмотренном подпунктом 2 пункта 8.10.22 Положения;</w:t>
      </w:r>
    </w:p>
    <w:p w:rsidR="00CE5A33" w:rsidRPr="00E85E96" w:rsidRDefault="00D94B55">
      <w:pPr>
        <w:pStyle w:val="ConsPlusNormal"/>
        <w:spacing w:line="283" w:lineRule="atLeast"/>
        <w:ind w:firstLine="709"/>
        <w:jc w:val="both"/>
        <w:rPr>
          <w:sz w:val="24"/>
          <w:szCs w:val="24"/>
        </w:rPr>
      </w:pPr>
      <w:r w:rsidRPr="00E85E96">
        <w:rPr>
          <w:sz w:val="24"/>
          <w:szCs w:val="24"/>
        </w:rPr>
        <w:t>4) поступления Заказчику в письменной форме решения об отказе от подписания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8.9.2. В случае</w:t>
      </w:r>
      <w:proofErr w:type="gramStart"/>
      <w:r w:rsidRPr="00E85E96">
        <w:rPr>
          <w:sz w:val="24"/>
          <w:szCs w:val="24"/>
        </w:rPr>
        <w:t>,</w:t>
      </w:r>
      <w:proofErr w:type="gramEnd"/>
      <w:r w:rsidRPr="00E85E96">
        <w:rPr>
          <w:sz w:val="24"/>
          <w:szCs w:val="24"/>
        </w:rPr>
        <w:t xml:space="preserve"> если победитель конкурентной закупки признан уклонившимся от заключения договора,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rsidR="00CE5A33" w:rsidRPr="00E85E96" w:rsidRDefault="00D94B55">
      <w:pPr>
        <w:pStyle w:val="ConsPlusNormal"/>
        <w:spacing w:line="283" w:lineRule="atLeast"/>
        <w:ind w:firstLine="709"/>
        <w:jc w:val="both"/>
        <w:rPr>
          <w:sz w:val="24"/>
          <w:szCs w:val="24"/>
        </w:rPr>
      </w:pPr>
      <w:r w:rsidRPr="00E85E96">
        <w:rPr>
          <w:sz w:val="24"/>
          <w:szCs w:val="24"/>
        </w:rPr>
        <w:t>При этом такие участники вправе заключить договор либо отказаться от заключения договора.</w:t>
      </w:r>
    </w:p>
    <w:p w:rsidR="00CE5A33" w:rsidRPr="00E85E96" w:rsidRDefault="00D94B55">
      <w:pPr>
        <w:pStyle w:val="2"/>
        <w:spacing w:line="283" w:lineRule="atLeast"/>
        <w:jc w:val="center"/>
        <w:rPr>
          <w:sz w:val="24"/>
          <w:szCs w:val="24"/>
        </w:rPr>
      </w:pPr>
      <w:bookmarkStart w:id="24" w:name="_Toc84325736"/>
      <w:r w:rsidRPr="00E85E96">
        <w:rPr>
          <w:sz w:val="24"/>
          <w:szCs w:val="24"/>
        </w:rPr>
        <w:t>8.10. Обеспечительные меры при проведении закупок</w:t>
      </w:r>
      <w:bookmarkEnd w:id="24"/>
    </w:p>
    <w:p w:rsidR="00CE5A33" w:rsidRPr="00E85E96" w:rsidRDefault="00D94B55">
      <w:pPr>
        <w:pStyle w:val="ConsPlusNormal"/>
        <w:spacing w:before="220" w:line="283" w:lineRule="atLeast"/>
        <w:ind w:firstLine="709"/>
        <w:jc w:val="both"/>
        <w:rPr>
          <w:sz w:val="24"/>
          <w:szCs w:val="24"/>
        </w:rPr>
      </w:pPr>
      <w:r w:rsidRPr="00E85E96">
        <w:rPr>
          <w:sz w:val="24"/>
          <w:szCs w:val="24"/>
        </w:rPr>
        <w:t>8.10.1. Требование об обеспечении заявок на участие в конкурентной закупке не устанавливается, если НМЦД не превышает 5 (пять) миллионов рублей.</w:t>
      </w:r>
    </w:p>
    <w:p w:rsidR="00CE5A33" w:rsidRPr="00E85E96" w:rsidRDefault="00D94B55">
      <w:pPr>
        <w:pStyle w:val="ConsPlusNormal"/>
        <w:spacing w:line="283" w:lineRule="atLeast"/>
        <w:ind w:firstLine="709"/>
        <w:jc w:val="both"/>
        <w:rPr>
          <w:sz w:val="24"/>
          <w:szCs w:val="24"/>
        </w:rPr>
      </w:pPr>
      <w:r w:rsidRPr="00E85E96">
        <w:rPr>
          <w:sz w:val="24"/>
          <w:szCs w:val="24"/>
        </w:rPr>
        <w:t>В случае</w:t>
      </w:r>
      <w:proofErr w:type="gramStart"/>
      <w:r w:rsidRPr="00E85E96">
        <w:rPr>
          <w:sz w:val="24"/>
          <w:szCs w:val="24"/>
        </w:rPr>
        <w:t>,</w:t>
      </w:r>
      <w:proofErr w:type="gramEnd"/>
      <w:r w:rsidRPr="00E85E96">
        <w:rPr>
          <w:sz w:val="24"/>
          <w:szCs w:val="24"/>
        </w:rPr>
        <w:t xml:space="preserve">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rsidR="00CE5A33" w:rsidRPr="00E85E96" w:rsidRDefault="00D94B55">
      <w:pPr>
        <w:pStyle w:val="ConsPlusNormal"/>
        <w:spacing w:line="283" w:lineRule="atLeast"/>
        <w:ind w:firstLine="709"/>
        <w:jc w:val="both"/>
        <w:rPr>
          <w:sz w:val="24"/>
          <w:szCs w:val="24"/>
        </w:rPr>
      </w:pPr>
      <w:r w:rsidRPr="00E85E96">
        <w:rPr>
          <w:sz w:val="24"/>
          <w:szCs w:val="24"/>
        </w:rPr>
        <w:t>8.10.2. Обеспечение заявки на участие в конкурентной закупке может предоставляться участником закупки:</w:t>
      </w:r>
    </w:p>
    <w:p w:rsidR="00CE5A33" w:rsidRPr="00E85E96" w:rsidRDefault="00D94B55">
      <w:pPr>
        <w:pStyle w:val="ConsPlusNormal"/>
        <w:spacing w:line="283" w:lineRule="atLeast"/>
        <w:ind w:firstLine="709"/>
        <w:jc w:val="both"/>
        <w:rPr>
          <w:sz w:val="24"/>
          <w:szCs w:val="24"/>
        </w:rPr>
      </w:pPr>
      <w:r w:rsidRPr="00E85E96">
        <w:rPr>
          <w:sz w:val="24"/>
          <w:szCs w:val="24"/>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rsidR="00CE5A33" w:rsidRPr="00E85E96" w:rsidRDefault="00D94B55">
      <w:pPr>
        <w:pStyle w:val="ConsPlusNormal"/>
        <w:spacing w:line="283" w:lineRule="atLeast"/>
        <w:ind w:firstLine="709"/>
        <w:jc w:val="both"/>
        <w:rPr>
          <w:sz w:val="24"/>
          <w:szCs w:val="24"/>
        </w:rPr>
      </w:pPr>
      <w:r w:rsidRPr="00E85E96">
        <w:rPr>
          <w:sz w:val="24"/>
          <w:szCs w:val="24"/>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rsidR="00CE5A33" w:rsidRPr="00E85E96" w:rsidRDefault="00D94B55">
      <w:pPr>
        <w:pStyle w:val="ConsPlusNormal"/>
        <w:spacing w:line="283" w:lineRule="atLeast"/>
        <w:ind w:firstLine="709"/>
        <w:jc w:val="both"/>
        <w:rPr>
          <w:sz w:val="24"/>
          <w:szCs w:val="24"/>
        </w:rPr>
      </w:pPr>
      <w:r w:rsidRPr="00E85E96">
        <w:rPr>
          <w:sz w:val="24"/>
          <w:szCs w:val="24"/>
        </w:rPr>
        <w:t>3)  путем предоставления независимой (в том числе банковской) гарантии (далее – независимая гарантия).</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Выбор способа обеспечения заявки на участие в конкурентной закупке осуществляется участником закупки.</w:t>
      </w:r>
    </w:p>
    <w:p w:rsidR="00CE5A33" w:rsidRPr="00E85E96" w:rsidRDefault="00D94B55">
      <w:pPr>
        <w:pStyle w:val="ConsPlusNormal"/>
        <w:spacing w:line="283" w:lineRule="atLeast"/>
        <w:ind w:firstLine="709"/>
        <w:jc w:val="both"/>
        <w:rPr>
          <w:sz w:val="24"/>
          <w:szCs w:val="24"/>
        </w:rPr>
      </w:pPr>
      <w:r w:rsidRPr="00E85E96">
        <w:rPr>
          <w:sz w:val="24"/>
          <w:szCs w:val="24"/>
        </w:rPr>
        <w:t>8.10.3.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CE5A33" w:rsidRPr="00E85E96" w:rsidRDefault="00D94B55">
      <w:pPr>
        <w:pStyle w:val="ConsPlusNormal"/>
        <w:spacing w:line="283" w:lineRule="atLeast"/>
        <w:ind w:firstLine="709"/>
        <w:jc w:val="both"/>
        <w:rPr>
          <w:sz w:val="24"/>
          <w:szCs w:val="24"/>
        </w:rPr>
      </w:pPr>
      <w:r w:rsidRPr="00E85E96">
        <w:rPr>
          <w:sz w:val="24"/>
          <w:szCs w:val="24"/>
        </w:rPr>
        <w:t>1) независимая гарантия должна быть выдана гарантом, предусмотренным частью 1 статьи 45 Закона № 44-ФЗ;</w:t>
      </w:r>
    </w:p>
    <w:p w:rsidR="00CE5A33" w:rsidRPr="00E85E96" w:rsidRDefault="00D94B55">
      <w:pPr>
        <w:pStyle w:val="ConsPlusNormal"/>
        <w:spacing w:line="283" w:lineRule="atLeast"/>
        <w:ind w:firstLine="709"/>
        <w:jc w:val="both"/>
        <w:rPr>
          <w:sz w:val="24"/>
          <w:szCs w:val="24"/>
        </w:rPr>
      </w:pPr>
      <w:r w:rsidRPr="00E85E96">
        <w:rPr>
          <w:sz w:val="24"/>
          <w:szCs w:val="24"/>
        </w:rPr>
        <w:t>2) независимая гарантия не может быть отозвана выдавшим ее гарантом;</w:t>
      </w:r>
    </w:p>
    <w:p w:rsidR="00CE5A33" w:rsidRPr="00E85E96" w:rsidRDefault="00D94B55">
      <w:pPr>
        <w:pStyle w:val="ConsPlusNormal"/>
        <w:spacing w:line="283" w:lineRule="atLeast"/>
        <w:ind w:firstLine="709"/>
        <w:jc w:val="both"/>
        <w:rPr>
          <w:sz w:val="24"/>
          <w:szCs w:val="24"/>
        </w:rPr>
      </w:pPr>
      <w:r w:rsidRPr="00E85E96">
        <w:rPr>
          <w:sz w:val="24"/>
          <w:szCs w:val="24"/>
        </w:rPr>
        <w:t>3) независимая гарантия должна содержать:</w:t>
      </w:r>
    </w:p>
    <w:p w:rsidR="00CE5A33" w:rsidRPr="00E85E96" w:rsidRDefault="00D94B55">
      <w:pPr>
        <w:pStyle w:val="ConsPlusNormal"/>
        <w:spacing w:line="283" w:lineRule="atLeast"/>
        <w:ind w:firstLine="709"/>
        <w:jc w:val="both"/>
        <w:rPr>
          <w:sz w:val="24"/>
          <w:szCs w:val="24"/>
        </w:rPr>
      </w:pPr>
      <w:r w:rsidRPr="00E85E96">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E5A33" w:rsidRPr="00E85E96" w:rsidRDefault="00D94B55">
      <w:pPr>
        <w:pStyle w:val="ConsPlusNormal"/>
        <w:spacing w:line="283" w:lineRule="atLeast"/>
        <w:ind w:firstLine="709"/>
        <w:jc w:val="both"/>
        <w:rPr>
          <w:sz w:val="24"/>
          <w:szCs w:val="24"/>
        </w:rPr>
      </w:pPr>
      <w:r w:rsidRPr="00E85E96">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 xml:space="preserve">3.3) указание на срок действия независимой гарантии, который не может составлять менее 1 (одного)  месяца </w:t>
      </w:r>
      <w:proofErr w:type="gramStart"/>
      <w:r w:rsidRPr="00E85E96">
        <w:rPr>
          <w:sz w:val="24"/>
          <w:szCs w:val="24"/>
        </w:rPr>
        <w:t>с даты окончания</w:t>
      </w:r>
      <w:proofErr w:type="gramEnd"/>
      <w:r w:rsidRPr="00E85E96">
        <w:rPr>
          <w:sz w:val="24"/>
          <w:szCs w:val="24"/>
        </w:rPr>
        <w:t xml:space="preserve"> срока подачи заявок на участие в такой закупке;</w:t>
      </w:r>
    </w:p>
    <w:p w:rsidR="00CE5A33" w:rsidRPr="00E85E96" w:rsidRDefault="00D94B55">
      <w:pPr>
        <w:pStyle w:val="ConsPlusNormal"/>
        <w:spacing w:line="283" w:lineRule="atLeast"/>
        <w:ind w:firstLine="709"/>
        <w:jc w:val="both"/>
        <w:rPr>
          <w:sz w:val="24"/>
          <w:szCs w:val="24"/>
        </w:rPr>
      </w:pPr>
      <w:r w:rsidRPr="00E85E96">
        <w:rPr>
          <w:sz w:val="24"/>
          <w:szCs w:val="24"/>
        </w:rPr>
        <w:t>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rsidR="00CE5A33" w:rsidRPr="00E85E96" w:rsidRDefault="00D94B55">
      <w:pPr>
        <w:pStyle w:val="ConsPlusNormal"/>
        <w:spacing w:line="283" w:lineRule="atLeast"/>
        <w:ind w:firstLine="709"/>
        <w:jc w:val="both"/>
        <w:rPr>
          <w:sz w:val="24"/>
          <w:szCs w:val="24"/>
        </w:rPr>
      </w:pPr>
      <w:r w:rsidRPr="00E85E96">
        <w:rPr>
          <w:sz w:val="24"/>
          <w:szCs w:val="24"/>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rsidR="00CE5A33" w:rsidRPr="00E85E96" w:rsidRDefault="00D94B55">
      <w:pPr>
        <w:pStyle w:val="ConsPlusNormal"/>
        <w:spacing w:line="283" w:lineRule="atLeast"/>
        <w:ind w:firstLine="709"/>
        <w:jc w:val="both"/>
        <w:rPr>
          <w:b/>
          <w:i/>
          <w:color w:val="FF0000"/>
          <w:sz w:val="24"/>
          <w:szCs w:val="24"/>
        </w:rPr>
      </w:pPr>
      <w:r w:rsidRPr="00E85E96">
        <w:rPr>
          <w:sz w:val="24"/>
          <w:szCs w:val="24"/>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CE5A33" w:rsidRPr="00E85E96" w:rsidRDefault="00D94B55">
      <w:pPr>
        <w:pStyle w:val="ConsPlusNormal"/>
        <w:spacing w:line="283" w:lineRule="atLeast"/>
        <w:ind w:firstLine="709"/>
        <w:jc w:val="both"/>
        <w:rPr>
          <w:sz w:val="24"/>
          <w:szCs w:val="24"/>
        </w:rPr>
      </w:pPr>
      <w:r w:rsidRPr="00E85E96">
        <w:rPr>
          <w:sz w:val="24"/>
          <w:szCs w:val="24"/>
        </w:rPr>
        <w:t>8.10.4. Денежные средства, внесенные в качестве обеспечения заявки на участие в закупке, возвращаются:</w:t>
      </w:r>
    </w:p>
    <w:p w:rsidR="00CE5A33" w:rsidRPr="00E85E96" w:rsidRDefault="00D94B55">
      <w:pPr>
        <w:pStyle w:val="ConsPlusNormal"/>
        <w:spacing w:line="283" w:lineRule="atLeast"/>
        <w:ind w:firstLine="709"/>
        <w:jc w:val="both"/>
        <w:rPr>
          <w:sz w:val="24"/>
          <w:szCs w:val="24"/>
        </w:rPr>
      </w:pPr>
      <w:r w:rsidRPr="00E85E96">
        <w:rPr>
          <w:sz w:val="24"/>
          <w:szCs w:val="24"/>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rsidR="00CE5A33" w:rsidRPr="00E85E96" w:rsidRDefault="00D94B55">
      <w:pPr>
        <w:pStyle w:val="ConsPlusNormal"/>
        <w:spacing w:line="283" w:lineRule="atLeast"/>
        <w:ind w:firstLine="709"/>
        <w:jc w:val="both"/>
        <w:rPr>
          <w:sz w:val="24"/>
          <w:szCs w:val="24"/>
        </w:rPr>
      </w:pPr>
      <w:r w:rsidRPr="00E85E96">
        <w:rPr>
          <w:sz w:val="24"/>
          <w:szCs w:val="24"/>
        </w:rPr>
        <w:t>2) участнику закупки, заявке которого присвоен первый номер, в срок не более 7 (семи)  рабочих дней со дня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8.10.5. Возврат участнику конкурентной закупки обеспечения заявки на участие в закупке не производится в следующих случаях:</w:t>
      </w:r>
    </w:p>
    <w:p w:rsidR="00CE5A33" w:rsidRPr="00E85E96" w:rsidRDefault="00D94B55">
      <w:pPr>
        <w:pStyle w:val="ConsPlusNormal"/>
        <w:spacing w:line="283" w:lineRule="atLeast"/>
        <w:ind w:firstLine="709"/>
        <w:jc w:val="both"/>
        <w:rPr>
          <w:sz w:val="24"/>
          <w:szCs w:val="24"/>
        </w:rPr>
      </w:pPr>
      <w:r w:rsidRPr="00E85E96">
        <w:rPr>
          <w:sz w:val="24"/>
          <w:szCs w:val="24"/>
        </w:rPr>
        <w:t>1) уклонение или отказ от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 xml:space="preserve">2) </w:t>
      </w:r>
      <w:proofErr w:type="spellStart"/>
      <w:r w:rsidRPr="00E85E96">
        <w:rPr>
          <w:sz w:val="24"/>
          <w:szCs w:val="24"/>
        </w:rPr>
        <w:t>непредоставление</w:t>
      </w:r>
      <w:proofErr w:type="spellEnd"/>
      <w:r w:rsidRPr="00E85E96">
        <w:rPr>
          <w:sz w:val="24"/>
          <w:szCs w:val="24"/>
        </w:rPr>
        <w:t xml:space="preserve">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rsidR="00CE5A33" w:rsidRPr="00E85E96" w:rsidRDefault="00D94B55">
      <w:pPr>
        <w:spacing w:after="0" w:line="283" w:lineRule="atLeast"/>
        <w:ind w:firstLine="709"/>
        <w:jc w:val="both"/>
        <w:rPr>
          <w:rFonts w:ascii="Times New Roman" w:eastAsia="Times New Roman" w:hAnsi="Times New Roman" w:cs="Times New Roman"/>
          <w:b/>
          <w:i/>
          <w:color w:val="FF0000"/>
          <w:sz w:val="24"/>
          <w:szCs w:val="24"/>
          <w:lang w:eastAsia="ar-SA"/>
        </w:rPr>
      </w:pPr>
      <w:r w:rsidRPr="00E85E96">
        <w:rPr>
          <w:rFonts w:ascii="Times New Roman" w:eastAsia="Times New Roman" w:hAnsi="Times New Roman" w:cs="Times New Roman"/>
          <w:sz w:val="24"/>
          <w:szCs w:val="24"/>
          <w:lang w:eastAsia="ar-SA"/>
        </w:rPr>
        <w:t xml:space="preserve">8.10.6. </w:t>
      </w:r>
      <w:proofErr w:type="gramStart"/>
      <w:r w:rsidRPr="00E85E96">
        <w:rPr>
          <w:rFonts w:ascii="Times New Roman" w:eastAsia="Times New Roman" w:hAnsi="Times New Roman" w:cs="Times New Roman"/>
          <w:sz w:val="24"/>
          <w:szCs w:val="24"/>
          <w:lang w:eastAsia="ar-SA"/>
        </w:rPr>
        <w:t>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Pr="00E85E96">
        <w:rPr>
          <w:rFonts w:ascii="Times New Roman" w:eastAsia="Times New Roman" w:hAnsi="Times New Roman" w:cs="Times New Roman"/>
          <w:sz w:val="24"/>
          <w:szCs w:val="24"/>
          <w:lang w:eastAsia="ar-SA"/>
        </w:rPr>
        <w:t xml:space="preserve"> </w:t>
      </w:r>
      <w:proofErr w:type="gramStart"/>
      <w:r w:rsidRPr="00E85E96">
        <w:rPr>
          <w:rFonts w:ascii="Times New Roman" w:eastAsia="Times New Roman" w:hAnsi="Times New Roman" w:cs="Times New Roman"/>
          <w:sz w:val="24"/>
          <w:szCs w:val="24"/>
          <w:lang w:eastAsia="ar-SA"/>
        </w:rPr>
        <w:t>качестве</w:t>
      </w:r>
      <w:proofErr w:type="gramEnd"/>
      <w:r w:rsidRPr="00E85E96">
        <w:rPr>
          <w:rFonts w:ascii="Times New Roman" w:eastAsia="Times New Roman" w:hAnsi="Times New Roman" w:cs="Times New Roman"/>
          <w:sz w:val="24"/>
          <w:szCs w:val="24"/>
          <w:lang w:eastAsia="ar-SA"/>
        </w:rPr>
        <w:t xml:space="preserve"> обеспечения заявки на участие в конкурентной закупке, участниками которой являются только субъекты малого и среднего предпринимательства. </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 xml:space="preserve">8.10.7. </w:t>
      </w:r>
      <w:proofErr w:type="gramStart"/>
      <w:r w:rsidRPr="00E85E96">
        <w:rPr>
          <w:sz w:val="24"/>
          <w:szCs w:val="24"/>
        </w:rPr>
        <w:t>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w:t>
      </w:r>
      <w:proofErr w:type="gramEnd"/>
      <w:r w:rsidRPr="00E85E96">
        <w:rPr>
          <w:sz w:val="24"/>
          <w:szCs w:val="24"/>
        </w:rPr>
        <w:t xml:space="preserve"> такое обеспечение устанавливается в соответствии с пунктом 8.10.12 Положения.</w:t>
      </w:r>
    </w:p>
    <w:p w:rsidR="00CE5A33" w:rsidRPr="00E85E96" w:rsidRDefault="00D94B55">
      <w:pPr>
        <w:pStyle w:val="ConsPlusNormal"/>
        <w:spacing w:line="283" w:lineRule="atLeast"/>
        <w:ind w:firstLine="709"/>
        <w:jc w:val="both"/>
        <w:rPr>
          <w:sz w:val="24"/>
          <w:szCs w:val="24"/>
        </w:rPr>
      </w:pPr>
      <w:r w:rsidRPr="00E85E96">
        <w:rPr>
          <w:sz w:val="24"/>
          <w:szCs w:val="24"/>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rsidR="00CE5A33" w:rsidRPr="00E85E96" w:rsidRDefault="00D94B55">
      <w:pPr>
        <w:pStyle w:val="ConsPlusNormal"/>
        <w:spacing w:line="283" w:lineRule="atLeast"/>
        <w:ind w:firstLine="709"/>
        <w:jc w:val="both"/>
        <w:rPr>
          <w:sz w:val="24"/>
          <w:szCs w:val="24"/>
        </w:rPr>
      </w:pPr>
      <w:r w:rsidRPr="00E85E96">
        <w:rPr>
          <w:sz w:val="24"/>
          <w:szCs w:val="24"/>
        </w:rPr>
        <w:t xml:space="preserve">8.10.7.2.  </w:t>
      </w:r>
      <w:proofErr w:type="gramStart"/>
      <w:r w:rsidRPr="00E85E96">
        <w:rPr>
          <w:sz w:val="24"/>
          <w:szCs w:val="24"/>
        </w:rPr>
        <w:t>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rsidR="00CE5A33" w:rsidRPr="00E85E96" w:rsidRDefault="00D94B55">
      <w:pPr>
        <w:pStyle w:val="ConsPlusNormal"/>
        <w:spacing w:line="283" w:lineRule="atLeast"/>
        <w:ind w:firstLine="709"/>
        <w:jc w:val="both"/>
        <w:rPr>
          <w:strike/>
          <w:color w:val="FF0000"/>
          <w:sz w:val="24"/>
          <w:szCs w:val="24"/>
        </w:rPr>
      </w:pPr>
      <w:r w:rsidRPr="00E85E96">
        <w:rPr>
          <w:sz w:val="24"/>
          <w:szCs w:val="24"/>
        </w:rPr>
        <w:t xml:space="preserve">8.10.9. В случае осуществления закупки по заключению </w:t>
      </w:r>
      <w:proofErr w:type="spellStart"/>
      <w:r w:rsidRPr="00E85E96">
        <w:rPr>
          <w:sz w:val="24"/>
          <w:szCs w:val="24"/>
        </w:rPr>
        <w:t>энергосервисного</w:t>
      </w:r>
      <w:proofErr w:type="spellEnd"/>
      <w:r w:rsidRPr="00E85E96">
        <w:rPr>
          <w:sz w:val="24"/>
          <w:szCs w:val="24"/>
        </w:rPr>
        <w:t xml:space="preserve"> договора размер обеспечения исполнения такого договора и порядок его расчета могут определяться Заказчиком самостоятельно.</w:t>
      </w:r>
    </w:p>
    <w:p w:rsidR="00CE5A33" w:rsidRPr="00E85E96" w:rsidRDefault="00D94B55">
      <w:pPr>
        <w:pStyle w:val="ConsPlusNormal"/>
        <w:spacing w:line="283" w:lineRule="atLeast"/>
        <w:ind w:firstLine="709"/>
        <w:jc w:val="both"/>
        <w:rPr>
          <w:sz w:val="24"/>
          <w:szCs w:val="24"/>
        </w:rPr>
      </w:pPr>
      <w:r w:rsidRPr="00E85E96">
        <w:rPr>
          <w:sz w:val="24"/>
          <w:szCs w:val="24"/>
        </w:rPr>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rsidR="00CE5A33" w:rsidRPr="00E85E96" w:rsidRDefault="00D94B55">
      <w:pPr>
        <w:pStyle w:val="ConsPlusNormal"/>
        <w:spacing w:line="283" w:lineRule="atLeast"/>
        <w:ind w:firstLine="709"/>
        <w:jc w:val="both"/>
        <w:rPr>
          <w:sz w:val="24"/>
          <w:szCs w:val="24"/>
        </w:rPr>
      </w:pPr>
      <w:r w:rsidRPr="00E85E96">
        <w:rPr>
          <w:sz w:val="24"/>
          <w:szCs w:val="24"/>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8.10.11. Денежные средства в качестве обеспечения исполнения договора вносятся участником закупки на счет Заказчика.</w:t>
      </w:r>
    </w:p>
    <w:p w:rsidR="00CE5A33" w:rsidRPr="00E85E96" w:rsidRDefault="00D94B55">
      <w:pPr>
        <w:pStyle w:val="ConsPlusNormal"/>
        <w:spacing w:line="283" w:lineRule="atLeast"/>
        <w:ind w:firstLine="709"/>
        <w:jc w:val="both"/>
        <w:rPr>
          <w:sz w:val="24"/>
          <w:szCs w:val="24"/>
        </w:rPr>
      </w:pPr>
      <w:r w:rsidRPr="00E85E96">
        <w:rPr>
          <w:sz w:val="24"/>
          <w:szCs w:val="24"/>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CE5A33" w:rsidRPr="00E85E96" w:rsidRDefault="00D94B55">
      <w:pPr>
        <w:pStyle w:val="ConsPlusNormal"/>
        <w:spacing w:line="283" w:lineRule="atLeast"/>
        <w:ind w:firstLine="709"/>
        <w:jc w:val="both"/>
        <w:rPr>
          <w:sz w:val="24"/>
          <w:szCs w:val="24"/>
        </w:rPr>
      </w:pPr>
      <w:r w:rsidRPr="00E85E96">
        <w:rPr>
          <w:sz w:val="24"/>
          <w:szCs w:val="24"/>
        </w:rPr>
        <w:t>1) не может превышать 5 (пять) процентов НМЦД, если договором не предусмотрена выплата аванса;</w:t>
      </w:r>
    </w:p>
    <w:p w:rsidR="00CE5A33" w:rsidRPr="00E85E96" w:rsidRDefault="00D94B55">
      <w:pPr>
        <w:pStyle w:val="ConsPlusNormal"/>
        <w:spacing w:line="283" w:lineRule="atLeast"/>
        <w:ind w:firstLine="709"/>
        <w:jc w:val="both"/>
        <w:rPr>
          <w:sz w:val="24"/>
          <w:szCs w:val="24"/>
        </w:rPr>
      </w:pPr>
      <w:r w:rsidRPr="00E85E96">
        <w:rPr>
          <w:sz w:val="24"/>
          <w:szCs w:val="24"/>
        </w:rPr>
        <w:t>2) устанавливается в размере аванса, если договором предусмотрена выплата аванса.</w:t>
      </w:r>
    </w:p>
    <w:p w:rsidR="00CE5A33" w:rsidRPr="00E85E96" w:rsidRDefault="00D94B55">
      <w:pPr>
        <w:pStyle w:val="ConsPlusNormal"/>
        <w:spacing w:line="283" w:lineRule="atLeast"/>
        <w:ind w:firstLine="709"/>
        <w:jc w:val="both"/>
        <w:rPr>
          <w:sz w:val="24"/>
          <w:szCs w:val="24"/>
        </w:rPr>
      </w:pPr>
      <w:r w:rsidRPr="00E85E96">
        <w:rPr>
          <w:sz w:val="24"/>
          <w:szCs w:val="24"/>
        </w:rPr>
        <w:t>8.10.13. Независимая гарантия, предоставляемая в качестве обеспечения исполнения договора должна соответствовать следующим требованиям:</w:t>
      </w:r>
    </w:p>
    <w:p w:rsidR="00CE5A33" w:rsidRPr="00E85E96" w:rsidRDefault="00D94B55">
      <w:pPr>
        <w:pStyle w:val="ConsPlusNormal"/>
        <w:spacing w:line="283" w:lineRule="atLeast"/>
        <w:ind w:firstLine="709"/>
        <w:jc w:val="both"/>
        <w:rPr>
          <w:sz w:val="24"/>
          <w:szCs w:val="24"/>
        </w:rPr>
      </w:pPr>
      <w:r w:rsidRPr="00E85E96">
        <w:rPr>
          <w:sz w:val="24"/>
          <w:szCs w:val="24"/>
        </w:rPr>
        <w:t>1) независимая гарантия должна быть выдана гарантом, предусмотренным частью 1 статьи 45 Закона № 44-ФЗ;</w:t>
      </w:r>
    </w:p>
    <w:p w:rsidR="00CE5A33" w:rsidRPr="00E85E96" w:rsidRDefault="00D94B55">
      <w:pPr>
        <w:pStyle w:val="ConsPlusNormal"/>
        <w:spacing w:line="283" w:lineRule="atLeast"/>
        <w:ind w:firstLine="709"/>
        <w:jc w:val="both"/>
        <w:rPr>
          <w:sz w:val="24"/>
          <w:szCs w:val="24"/>
        </w:rPr>
      </w:pPr>
      <w:r w:rsidRPr="00E85E96">
        <w:rPr>
          <w:sz w:val="24"/>
          <w:szCs w:val="24"/>
        </w:rPr>
        <w:t>2) независимая гарантия не может быть отозвана выдавшим ее гарантом;</w:t>
      </w:r>
    </w:p>
    <w:p w:rsidR="00CE5A33" w:rsidRPr="00E85E96" w:rsidRDefault="00D94B55">
      <w:pPr>
        <w:pStyle w:val="ConsPlusNormal"/>
        <w:spacing w:line="283" w:lineRule="atLeast"/>
        <w:ind w:firstLine="709"/>
        <w:jc w:val="both"/>
        <w:rPr>
          <w:sz w:val="24"/>
          <w:szCs w:val="24"/>
        </w:rPr>
      </w:pPr>
      <w:r w:rsidRPr="00E85E96">
        <w:rPr>
          <w:sz w:val="24"/>
          <w:szCs w:val="24"/>
        </w:rPr>
        <w:t>3) независимая гарантия должна содержать:</w:t>
      </w:r>
    </w:p>
    <w:p w:rsidR="00CE5A33" w:rsidRPr="00E85E96" w:rsidRDefault="00D94B55">
      <w:pPr>
        <w:pStyle w:val="ConsPlusNormal"/>
        <w:spacing w:line="283" w:lineRule="atLeast"/>
        <w:ind w:firstLine="709"/>
        <w:jc w:val="both"/>
        <w:rPr>
          <w:sz w:val="24"/>
          <w:szCs w:val="24"/>
        </w:rPr>
      </w:pPr>
      <w:r w:rsidRPr="00E85E96">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E5A33" w:rsidRPr="00E85E96" w:rsidRDefault="00D94B55">
      <w:pPr>
        <w:pStyle w:val="ConsPlusNormal"/>
        <w:spacing w:line="283" w:lineRule="atLeast"/>
        <w:ind w:firstLine="709"/>
        <w:jc w:val="both"/>
        <w:rPr>
          <w:sz w:val="24"/>
          <w:szCs w:val="24"/>
        </w:rPr>
      </w:pPr>
      <w:r w:rsidRPr="00E85E96">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rsidR="00CE5A33" w:rsidRPr="00E85E96" w:rsidRDefault="00D94B55">
      <w:pPr>
        <w:pStyle w:val="ConsPlusNormal"/>
        <w:spacing w:line="283" w:lineRule="atLeast"/>
        <w:ind w:firstLine="709"/>
        <w:jc w:val="both"/>
        <w:rPr>
          <w:sz w:val="24"/>
          <w:szCs w:val="24"/>
        </w:rPr>
      </w:pPr>
      <w:r w:rsidRPr="00E85E96">
        <w:rPr>
          <w:sz w:val="24"/>
          <w:szCs w:val="24"/>
        </w:rPr>
        <w:t xml:space="preserve">3.3) указание на срок действия независимой гарантии, который не может составлять менее 1 (одного) месяца </w:t>
      </w:r>
      <w:proofErr w:type="gramStart"/>
      <w:r w:rsidRPr="00E85E96">
        <w:rPr>
          <w:sz w:val="24"/>
          <w:szCs w:val="24"/>
        </w:rPr>
        <w:t>с даты окончания</w:t>
      </w:r>
      <w:proofErr w:type="gramEnd"/>
      <w:r w:rsidRPr="00E85E96">
        <w:rPr>
          <w:sz w:val="24"/>
          <w:szCs w:val="24"/>
        </w:rPr>
        <w:t xml:space="preserve"> предусмотренного извещением и (или) документацией о такой закупке срока исполнения основного обязательства.</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rsidR="00CE5A33" w:rsidRPr="00E85E96" w:rsidRDefault="00D94B55">
      <w:pPr>
        <w:pStyle w:val="ConsPlusNormal"/>
        <w:spacing w:line="283" w:lineRule="atLeast"/>
        <w:ind w:firstLine="709"/>
        <w:jc w:val="both"/>
        <w:rPr>
          <w:sz w:val="24"/>
          <w:szCs w:val="24"/>
        </w:rPr>
      </w:pPr>
      <w:r w:rsidRPr="00E85E96">
        <w:rPr>
          <w:sz w:val="24"/>
          <w:szCs w:val="24"/>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rsidR="00CE5A33" w:rsidRPr="00E85E96" w:rsidRDefault="00D94B55">
      <w:pPr>
        <w:pStyle w:val="ConsPlusNormal"/>
        <w:spacing w:line="283" w:lineRule="atLeast"/>
        <w:ind w:firstLine="709"/>
        <w:jc w:val="both"/>
        <w:rPr>
          <w:b/>
          <w:i/>
          <w:color w:val="FF0000"/>
          <w:sz w:val="24"/>
          <w:szCs w:val="24"/>
        </w:rPr>
      </w:pPr>
      <w:r w:rsidRPr="00E85E96">
        <w:rPr>
          <w:sz w:val="24"/>
          <w:szCs w:val="24"/>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E5A33" w:rsidRPr="00E85E96" w:rsidRDefault="00D94B55">
      <w:pPr>
        <w:pStyle w:val="ConsPlusNormal"/>
        <w:spacing w:line="283" w:lineRule="atLeast"/>
        <w:ind w:firstLine="709"/>
        <w:jc w:val="both"/>
        <w:rPr>
          <w:sz w:val="24"/>
          <w:szCs w:val="24"/>
        </w:rPr>
      </w:pPr>
      <w:r w:rsidRPr="00E85E96">
        <w:rPr>
          <w:sz w:val="24"/>
          <w:szCs w:val="24"/>
        </w:rPr>
        <w:t xml:space="preserve">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w:t>
      </w:r>
      <w:proofErr w:type="gramStart"/>
      <w:r w:rsidRPr="00E85E96">
        <w:rPr>
          <w:sz w:val="24"/>
          <w:szCs w:val="24"/>
        </w:rPr>
        <w:t>с даты предоставления</w:t>
      </w:r>
      <w:proofErr w:type="gramEnd"/>
      <w:r w:rsidRPr="00E85E96">
        <w:rPr>
          <w:sz w:val="24"/>
          <w:szCs w:val="24"/>
        </w:rPr>
        <w:t xml:space="preserve"> письма о возврате с указанием реквизитов после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rsidR="00CE5A33" w:rsidRPr="00E85E96" w:rsidRDefault="00D94B55">
      <w:pPr>
        <w:pStyle w:val="ConsPlusNormal"/>
        <w:spacing w:line="283" w:lineRule="atLeast"/>
        <w:ind w:firstLine="709"/>
        <w:jc w:val="both"/>
        <w:rPr>
          <w:sz w:val="24"/>
          <w:szCs w:val="24"/>
        </w:rPr>
      </w:pPr>
      <w:r w:rsidRPr="00E85E96">
        <w:rPr>
          <w:sz w:val="24"/>
          <w:szCs w:val="24"/>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CE5A33" w:rsidRPr="00E85E96" w:rsidRDefault="00D94B55">
      <w:pPr>
        <w:pStyle w:val="ConsPlusNormal"/>
        <w:spacing w:line="283" w:lineRule="atLeast"/>
        <w:ind w:firstLine="709"/>
        <w:jc w:val="both"/>
        <w:rPr>
          <w:sz w:val="24"/>
          <w:szCs w:val="24"/>
        </w:rPr>
      </w:pPr>
      <w:r w:rsidRPr="00E85E96">
        <w:rPr>
          <w:sz w:val="24"/>
          <w:szCs w:val="24"/>
        </w:rPr>
        <w:t>8.10.15.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rsidR="00CE5A33" w:rsidRPr="00E85E96" w:rsidRDefault="00D94B55">
      <w:pPr>
        <w:pStyle w:val="ConsPlusNormal"/>
        <w:spacing w:line="283" w:lineRule="atLeast"/>
        <w:ind w:firstLine="709"/>
        <w:jc w:val="both"/>
        <w:rPr>
          <w:sz w:val="24"/>
          <w:szCs w:val="24"/>
        </w:rPr>
      </w:pPr>
      <w:r w:rsidRPr="00E85E96">
        <w:rPr>
          <w:sz w:val="24"/>
          <w:szCs w:val="24"/>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 xml:space="preserve"> В ходе исполнения договора способ обеспечения исполнения  договора может быть изменен. </w:t>
      </w:r>
    </w:p>
    <w:p w:rsidR="00CE5A33" w:rsidRPr="00E85E96" w:rsidRDefault="00D94B55">
      <w:pPr>
        <w:pStyle w:val="ConsPlusNormal"/>
        <w:spacing w:line="283" w:lineRule="atLeast"/>
        <w:ind w:firstLine="709"/>
        <w:jc w:val="both"/>
        <w:rPr>
          <w:sz w:val="24"/>
          <w:szCs w:val="24"/>
        </w:rPr>
      </w:pPr>
      <w:r w:rsidRPr="00E85E96">
        <w:rPr>
          <w:sz w:val="24"/>
          <w:szCs w:val="24"/>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(двадцать) процентов НМЦД.</w:t>
      </w:r>
    </w:p>
    <w:p w:rsidR="00CE5A33" w:rsidRPr="00E85E96" w:rsidRDefault="00D94B55">
      <w:pPr>
        <w:pStyle w:val="ConsPlusNormal"/>
        <w:spacing w:line="283" w:lineRule="atLeast"/>
        <w:ind w:firstLine="709"/>
        <w:jc w:val="both"/>
        <w:rPr>
          <w:sz w:val="24"/>
          <w:szCs w:val="24"/>
        </w:rPr>
      </w:pPr>
      <w:r w:rsidRPr="00E85E96">
        <w:rPr>
          <w:sz w:val="24"/>
          <w:szCs w:val="24"/>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rsidR="00CE5A33" w:rsidRPr="00E85E96" w:rsidRDefault="00D94B55">
      <w:pPr>
        <w:pStyle w:val="ConsPlusNormal"/>
        <w:spacing w:line="283" w:lineRule="atLeast"/>
        <w:ind w:firstLine="709"/>
        <w:jc w:val="both"/>
        <w:rPr>
          <w:sz w:val="24"/>
          <w:szCs w:val="24"/>
        </w:rPr>
      </w:pPr>
      <w:r w:rsidRPr="00E85E96">
        <w:rPr>
          <w:sz w:val="24"/>
          <w:szCs w:val="24"/>
        </w:rPr>
        <w:t xml:space="preserve">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w:t>
      </w:r>
      <w:proofErr w:type="gramStart"/>
      <w:r w:rsidRPr="00E85E96">
        <w:rPr>
          <w:sz w:val="24"/>
          <w:szCs w:val="24"/>
        </w:rPr>
        <w:t>с даты окончания</w:t>
      </w:r>
      <w:proofErr w:type="gramEnd"/>
      <w:r w:rsidRPr="00E85E96">
        <w:rPr>
          <w:sz w:val="24"/>
          <w:szCs w:val="24"/>
        </w:rPr>
        <w:t xml:space="preserve"> срока исполнения обязательств, которые должны быть обеспечены такой гарантией.</w:t>
      </w:r>
    </w:p>
    <w:p w:rsidR="00CE5A33" w:rsidRPr="00E85E96" w:rsidRDefault="00D94B55">
      <w:pPr>
        <w:widowControl w:val="0"/>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8.10.19. </w:t>
      </w:r>
      <w:proofErr w:type="gramStart"/>
      <w:r w:rsidRPr="00E85E96">
        <w:rPr>
          <w:rFonts w:ascii="Times New Roman" w:hAnsi="Times New Roman" w:cs="Times New Roman"/>
          <w:sz w:val="24"/>
          <w:szCs w:val="24"/>
        </w:rPr>
        <w:t>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roofErr w:type="gramEnd"/>
    </w:p>
    <w:p w:rsidR="00CE5A33" w:rsidRPr="00E85E96" w:rsidRDefault="00D94B55">
      <w:pPr>
        <w:widowControl w:val="0"/>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8.10.20. </w:t>
      </w:r>
      <w:proofErr w:type="gramStart"/>
      <w:r w:rsidRPr="00E85E96">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w:t>
      </w:r>
      <w:r w:rsidRPr="00E85E96">
        <w:rPr>
          <w:rFonts w:ascii="Times New Roman" w:hAnsi="Times New Roman" w:cs="Times New Roman"/>
          <w:sz w:val="24"/>
          <w:szCs w:val="24"/>
        </w:rPr>
        <w:lastRenderedPageBreak/>
        <w:t xml:space="preserve">предоставления и ответственность поставщика (исполнителя, подрядчика) за </w:t>
      </w:r>
      <w:proofErr w:type="spellStart"/>
      <w:r w:rsidRPr="00E85E96">
        <w:rPr>
          <w:rFonts w:ascii="Times New Roman" w:hAnsi="Times New Roman" w:cs="Times New Roman"/>
          <w:sz w:val="24"/>
          <w:szCs w:val="24"/>
        </w:rPr>
        <w:t>непредоставление</w:t>
      </w:r>
      <w:proofErr w:type="spellEnd"/>
      <w:r w:rsidRPr="00E85E96">
        <w:rPr>
          <w:rFonts w:ascii="Times New Roman" w:hAnsi="Times New Roman" w:cs="Times New Roman"/>
          <w:sz w:val="24"/>
          <w:szCs w:val="24"/>
        </w:rPr>
        <w:t xml:space="preserve"> (несвоевременное предоставление) такого обеспечения.</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8.10.21. Денежные средства, внесенные в качестве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rsidR="00CE5A33" w:rsidRPr="00E85E96" w:rsidRDefault="00D94B55">
      <w:pPr>
        <w:pStyle w:val="ConsPlusNormal"/>
        <w:spacing w:line="283" w:lineRule="atLeast"/>
        <w:ind w:firstLine="709"/>
        <w:jc w:val="both"/>
        <w:rPr>
          <w:sz w:val="24"/>
          <w:szCs w:val="24"/>
        </w:rPr>
      </w:pPr>
      <w:r w:rsidRPr="00E85E96">
        <w:rPr>
          <w:sz w:val="24"/>
          <w:szCs w:val="24"/>
        </w:rPr>
        <w:t>8.10.22.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rsidR="00CE5A33" w:rsidRPr="00E85E96" w:rsidRDefault="00D94B55">
      <w:pPr>
        <w:pStyle w:val="ConsPlusNormal"/>
        <w:spacing w:line="283" w:lineRule="atLeast"/>
        <w:ind w:firstLine="709"/>
        <w:jc w:val="both"/>
        <w:rPr>
          <w:sz w:val="24"/>
          <w:szCs w:val="24"/>
        </w:rPr>
      </w:pPr>
      <w:r w:rsidRPr="00E85E96">
        <w:rPr>
          <w:sz w:val="24"/>
          <w:szCs w:val="24"/>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rsidR="00CE5A33" w:rsidRPr="00E85E96" w:rsidRDefault="00D94B55">
      <w:pPr>
        <w:pStyle w:val="ConsPlusNormal"/>
        <w:spacing w:line="283" w:lineRule="atLeast"/>
        <w:ind w:firstLine="709"/>
        <w:jc w:val="both"/>
        <w:rPr>
          <w:sz w:val="24"/>
          <w:szCs w:val="24"/>
        </w:rPr>
      </w:pPr>
      <w:r w:rsidRPr="00E85E96">
        <w:rPr>
          <w:sz w:val="24"/>
          <w:szCs w:val="24"/>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CE5A33" w:rsidRPr="00E85E96" w:rsidRDefault="00D94B55">
      <w:pPr>
        <w:pStyle w:val="ConsPlusNormal"/>
        <w:spacing w:line="283" w:lineRule="atLeast"/>
        <w:ind w:firstLine="709"/>
        <w:jc w:val="both"/>
        <w:rPr>
          <w:sz w:val="24"/>
          <w:szCs w:val="24"/>
        </w:rPr>
      </w:pPr>
      <w:r w:rsidRPr="00E85E96">
        <w:rPr>
          <w:sz w:val="24"/>
          <w:szCs w:val="24"/>
        </w:rPr>
        <w:t xml:space="preserve">8.10.22.1. </w:t>
      </w:r>
      <w:proofErr w:type="gramStart"/>
      <w:r w:rsidRPr="00E85E96">
        <w:rPr>
          <w:sz w:val="24"/>
          <w:szCs w:val="24"/>
        </w:rPr>
        <w:t>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w:t>
      </w:r>
      <w:r w:rsidRPr="00E85E96">
        <w:t xml:space="preserve"> </w:t>
      </w:r>
      <w:r w:rsidRPr="00E85E96">
        <w:rPr>
          <w:sz w:val="24"/>
          <w:szCs w:val="24"/>
        </w:rPr>
        <w:t>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w:t>
      </w:r>
      <w:proofErr w:type="gramEnd"/>
      <w:r w:rsidRPr="00E85E96">
        <w:rPr>
          <w:sz w:val="24"/>
          <w:szCs w:val="24"/>
        </w:rPr>
        <w:t xml:space="preserve"> </w:t>
      </w:r>
      <w:proofErr w:type="gramStart"/>
      <w:r w:rsidRPr="00E85E96">
        <w:rPr>
          <w:sz w:val="24"/>
          <w:szCs w:val="24"/>
        </w:rPr>
        <w:t>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CE5A33" w:rsidRPr="00E85E96" w:rsidRDefault="00CE5A33">
      <w:pPr>
        <w:pStyle w:val="ConsPlusNormal"/>
        <w:spacing w:line="283" w:lineRule="atLeast"/>
        <w:ind w:firstLine="709"/>
        <w:jc w:val="both"/>
        <w:rPr>
          <w:sz w:val="20"/>
          <w:szCs w:val="20"/>
        </w:rPr>
      </w:pPr>
    </w:p>
    <w:p w:rsidR="00CE5A33" w:rsidRPr="00E85E96" w:rsidRDefault="00D94B55">
      <w:pPr>
        <w:pStyle w:val="2"/>
        <w:spacing w:line="283" w:lineRule="atLeast"/>
        <w:jc w:val="center"/>
        <w:rPr>
          <w:sz w:val="24"/>
          <w:szCs w:val="24"/>
        </w:rPr>
      </w:pPr>
      <w:bookmarkStart w:id="25" w:name="_Toc84325737"/>
      <w:r w:rsidRPr="00E85E96">
        <w:rPr>
          <w:sz w:val="24"/>
          <w:szCs w:val="24"/>
        </w:rPr>
        <w:t>8.11. Критерии оценки заявок, выбор победителя закупки</w:t>
      </w:r>
      <w:bookmarkEnd w:id="25"/>
    </w:p>
    <w:p w:rsidR="00CE5A33" w:rsidRPr="00E85E96" w:rsidRDefault="00CE5A33">
      <w:pPr>
        <w:pStyle w:val="Textbody"/>
        <w:spacing w:line="283" w:lineRule="atLeast"/>
        <w:rPr>
          <w:sz w:val="6"/>
          <w:szCs w:val="6"/>
        </w:rPr>
      </w:pPr>
    </w:p>
    <w:p w:rsidR="00CE5A33" w:rsidRPr="00E85E96" w:rsidRDefault="00D94B55">
      <w:pPr>
        <w:pStyle w:val="ConsPlusNonformat"/>
        <w:spacing w:line="283" w:lineRule="atLeast"/>
        <w:ind w:firstLine="709"/>
        <w:jc w:val="both"/>
        <w:rPr>
          <w:rFonts w:ascii="Times New Roman" w:hAnsi="Times New Roman" w:cs="Times New Roman"/>
          <w:color w:val="70AD47"/>
          <w:sz w:val="24"/>
          <w:szCs w:val="24"/>
        </w:rPr>
      </w:pPr>
      <w:r w:rsidRPr="00E85E96">
        <w:rPr>
          <w:rFonts w:ascii="Times New Roman" w:hAnsi="Times New Roman" w:cs="Times New Roman"/>
          <w:sz w:val="24"/>
          <w:szCs w:val="24"/>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цена договора (цена единицы (сумма цен единиц) товара, работы, услуги);</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2) расходы на эксплуатацию и ремонт товаров, использование результатов работ;</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3) качественные, функциональные и экологические характеристики предмета закупки;</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5) сроки предоставляемых гарантий качества.</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8.11.2. Сумма величин значимости всех критериев, предусмотренных документацией о закупке, составляет 100 (сто) процентов.</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8.11.3. Значимость критериев, используемых для оценки заявок, за исключением случаев, установленных пунктом 8.11.4 Положения, должна составлять:</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ценовые критерии – не менее 50 (пятидесяти) процентов;</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lastRenderedPageBreak/>
        <w:t>2) неценовые критерии – не более 50 (пятидесяти) процентов.</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8.11.4. Предельные величины значимости критериев оценки заявок при закупке отдельных видов товаров, работ, услуг:</w:t>
      </w:r>
    </w:p>
    <w:p w:rsidR="00CE5A33" w:rsidRPr="00E85E96" w:rsidRDefault="00CE5A33">
      <w:pPr>
        <w:pStyle w:val="ConsPlusNonformat"/>
        <w:spacing w:line="283" w:lineRule="atLeast"/>
        <w:ind w:firstLine="709"/>
        <w:jc w:val="both"/>
        <w:rPr>
          <w:rFonts w:ascii="Times New Roman" w:hAnsi="Times New Roman" w:cs="Times New Roman"/>
          <w:sz w:val="24"/>
          <w:szCs w:val="24"/>
        </w:rPr>
      </w:pPr>
    </w:p>
    <w:tbl>
      <w:tblPr>
        <w:tblStyle w:val="afffff4"/>
        <w:tblW w:w="0" w:type="auto"/>
        <w:tblLayout w:type="fixed"/>
        <w:tblLook w:val="04A0" w:firstRow="1" w:lastRow="0" w:firstColumn="1" w:lastColumn="0" w:noHBand="0" w:noVBand="1"/>
      </w:tblPr>
      <w:tblGrid>
        <w:gridCol w:w="392"/>
        <w:gridCol w:w="5784"/>
        <w:gridCol w:w="1587"/>
        <w:gridCol w:w="1808"/>
      </w:tblGrid>
      <w:tr w:rsidR="00CE5A33" w:rsidRPr="00E85E96">
        <w:trPr>
          <w:tblHeader/>
        </w:trPr>
        <w:tc>
          <w:tcPr>
            <w:tcW w:w="392" w:type="dxa"/>
            <w:vMerge w:val="restart"/>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w:t>
            </w:r>
          </w:p>
        </w:tc>
        <w:tc>
          <w:tcPr>
            <w:tcW w:w="5784" w:type="dxa"/>
            <w:vMerge w:val="restart"/>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Наименование отдельных видов товаров, работ, услуг</w:t>
            </w:r>
          </w:p>
        </w:tc>
        <w:tc>
          <w:tcPr>
            <w:tcW w:w="3395" w:type="dxa"/>
            <w:gridSpan w:val="2"/>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Предельные величины значимости критериев оценки</w:t>
            </w:r>
          </w:p>
        </w:tc>
      </w:tr>
      <w:tr w:rsidR="00CE5A33" w:rsidRPr="00E85E96">
        <w:trPr>
          <w:trHeight w:val="1295"/>
          <w:tblHeader/>
        </w:trPr>
        <w:tc>
          <w:tcPr>
            <w:tcW w:w="392" w:type="dxa"/>
            <w:vMerge/>
            <w:vAlign w:val="center"/>
          </w:tcPr>
          <w:p w:rsidR="00CE5A33" w:rsidRPr="00E85E96" w:rsidRDefault="00CE5A33">
            <w:pPr>
              <w:pStyle w:val="ConsPlusNonformat"/>
              <w:spacing w:line="276" w:lineRule="auto"/>
              <w:jc w:val="center"/>
              <w:rPr>
                <w:rFonts w:ascii="Times New Roman" w:hAnsi="Times New Roman" w:cs="Times New Roman"/>
                <w:sz w:val="23"/>
                <w:szCs w:val="23"/>
              </w:rPr>
            </w:pPr>
          </w:p>
        </w:tc>
        <w:tc>
          <w:tcPr>
            <w:tcW w:w="5784" w:type="dxa"/>
            <w:vMerge/>
            <w:vAlign w:val="center"/>
          </w:tcPr>
          <w:p w:rsidR="00CE5A33" w:rsidRPr="00E85E96" w:rsidRDefault="00CE5A33">
            <w:pPr>
              <w:pStyle w:val="ConsPlusNonformat"/>
              <w:spacing w:line="276" w:lineRule="auto"/>
              <w:jc w:val="center"/>
              <w:rPr>
                <w:rFonts w:ascii="Times New Roman" w:hAnsi="Times New Roman" w:cs="Times New Roman"/>
                <w:sz w:val="23"/>
                <w:szCs w:val="23"/>
              </w:rPr>
            </w:pP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минимальная значимость стоимостных критериев оценки (процентов)</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 xml:space="preserve">максимальная значимость </w:t>
            </w:r>
            <w:proofErr w:type="spellStart"/>
            <w:r w:rsidRPr="00E85E96">
              <w:rPr>
                <w:rFonts w:ascii="Times New Roman" w:hAnsi="Times New Roman" w:cs="Times New Roman"/>
                <w:sz w:val="23"/>
                <w:szCs w:val="23"/>
              </w:rPr>
              <w:t>нестоимостных</w:t>
            </w:r>
            <w:proofErr w:type="spellEnd"/>
            <w:r w:rsidRPr="00E85E96">
              <w:rPr>
                <w:rFonts w:ascii="Times New Roman" w:hAnsi="Times New Roman" w:cs="Times New Roman"/>
                <w:sz w:val="23"/>
                <w:szCs w:val="23"/>
              </w:rPr>
              <w:t xml:space="preserve"> критериев оценки (процентов)</w:t>
            </w:r>
          </w:p>
        </w:tc>
      </w:tr>
      <w:tr w:rsidR="00CE5A33" w:rsidRPr="00E85E96">
        <w:trPr>
          <w:trHeight w:val="1407"/>
        </w:trPr>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1</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40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60</w:t>
            </w:r>
          </w:p>
        </w:tc>
      </w:tr>
      <w:tr w:rsidR="00CE5A33" w:rsidRPr="00E85E96">
        <w:trPr>
          <w:trHeight w:val="1116"/>
        </w:trPr>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2</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закупка</w:t>
            </w:r>
            <w:r w:rsidRPr="00E85E96">
              <w:rPr>
                <w:rFonts w:ascii="Times New Roman" w:hAnsi="Times New Roman"/>
                <w:sz w:val="23"/>
                <w:szCs w:val="23"/>
              </w:rPr>
              <w:t xml:space="preserve"> услуг по проведению государственной историко-культурной экспертизы</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30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70</w:t>
            </w:r>
          </w:p>
        </w:tc>
      </w:tr>
      <w:tr w:rsidR="00CE5A33" w:rsidRPr="00E85E96">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3</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E85E96">
              <w:rPr>
                <w:rFonts w:ascii="Times New Roman" w:hAnsi="Times New Roman" w:cs="Times New Roman"/>
                <w:sz w:val="23"/>
                <w:szCs w:val="23"/>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100</w:t>
            </w:r>
          </w:p>
        </w:tc>
      </w:tr>
      <w:tr w:rsidR="00CE5A33" w:rsidRPr="00E85E96">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4</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20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80</w:t>
            </w:r>
          </w:p>
        </w:tc>
      </w:tr>
      <w:tr w:rsidR="00CE5A33" w:rsidRPr="00E85E96">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5</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proofErr w:type="gramStart"/>
            <w:r w:rsidRPr="00E85E96">
              <w:rPr>
                <w:rFonts w:ascii="Times New Roman" w:hAnsi="Times New Roman" w:cs="Times New Roman"/>
                <w:sz w:val="23"/>
                <w:szCs w:val="23"/>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30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70</w:t>
            </w:r>
          </w:p>
        </w:tc>
      </w:tr>
      <w:tr w:rsidR="00CE5A33" w:rsidRPr="00E85E96">
        <w:trPr>
          <w:trHeight w:val="760"/>
        </w:trPr>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6</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закупка медицинских услуг, образовательных услуг (обучение, воспитание), юридических услуг</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40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60</w:t>
            </w:r>
          </w:p>
        </w:tc>
      </w:tr>
      <w:tr w:rsidR="00CE5A33" w:rsidRPr="00E85E96">
        <w:trPr>
          <w:trHeight w:val="854"/>
        </w:trPr>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lastRenderedPageBreak/>
              <w:t>7</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 xml:space="preserve">закупка услуг по проведению экспертизы, аудиторских услуг </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30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70</w:t>
            </w:r>
          </w:p>
        </w:tc>
      </w:tr>
      <w:tr w:rsidR="00CE5A33" w:rsidRPr="00E85E96">
        <w:trPr>
          <w:trHeight w:val="841"/>
        </w:trPr>
        <w:tc>
          <w:tcPr>
            <w:tcW w:w="392"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8</w:t>
            </w:r>
          </w:p>
        </w:tc>
        <w:tc>
          <w:tcPr>
            <w:tcW w:w="5784" w:type="dxa"/>
            <w:vAlign w:val="center"/>
          </w:tcPr>
          <w:p w:rsidR="00CE5A33" w:rsidRPr="00E85E96" w:rsidRDefault="00D94B55">
            <w:pPr>
              <w:pStyle w:val="ConsPlusNonformat"/>
              <w:spacing w:line="283" w:lineRule="atLeast"/>
              <w:jc w:val="both"/>
              <w:rPr>
                <w:rFonts w:ascii="Times New Roman" w:hAnsi="Times New Roman" w:cs="Times New Roman"/>
                <w:sz w:val="23"/>
                <w:szCs w:val="23"/>
              </w:rPr>
            </w:pPr>
            <w:r w:rsidRPr="00E85E96">
              <w:rPr>
                <w:rFonts w:ascii="Times New Roman" w:hAnsi="Times New Roman" w:cs="Times New Roman"/>
                <w:sz w:val="23"/>
                <w:szCs w:val="23"/>
              </w:rPr>
              <w:t>закупка услуг по организации отдыха детей и их оздоровлению</w:t>
            </w:r>
          </w:p>
        </w:tc>
        <w:tc>
          <w:tcPr>
            <w:tcW w:w="1587"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40</w:t>
            </w:r>
          </w:p>
        </w:tc>
        <w:tc>
          <w:tcPr>
            <w:tcW w:w="1808" w:type="dxa"/>
            <w:vAlign w:val="center"/>
          </w:tcPr>
          <w:p w:rsidR="00CE5A33" w:rsidRPr="00E85E96" w:rsidRDefault="00D94B55">
            <w:pPr>
              <w:pStyle w:val="ConsPlusNonformat"/>
              <w:spacing w:line="283" w:lineRule="atLeast"/>
              <w:jc w:val="center"/>
              <w:rPr>
                <w:rFonts w:ascii="Times New Roman" w:hAnsi="Times New Roman" w:cs="Times New Roman"/>
                <w:sz w:val="23"/>
                <w:szCs w:val="23"/>
              </w:rPr>
            </w:pPr>
            <w:r w:rsidRPr="00E85E96">
              <w:rPr>
                <w:rFonts w:ascii="Times New Roman" w:hAnsi="Times New Roman" w:cs="Times New Roman"/>
                <w:sz w:val="23"/>
                <w:szCs w:val="23"/>
              </w:rPr>
              <w:t>60</w:t>
            </w:r>
          </w:p>
        </w:tc>
      </w:tr>
    </w:tbl>
    <w:p w:rsidR="00CE5A33" w:rsidRPr="00E85E96" w:rsidRDefault="00CE5A33">
      <w:pPr>
        <w:pStyle w:val="ConsPlusNonformat"/>
        <w:spacing w:line="283" w:lineRule="atLeast"/>
        <w:ind w:firstLine="709"/>
        <w:jc w:val="both"/>
        <w:rPr>
          <w:rFonts w:ascii="Times New Roman" w:hAnsi="Times New Roman" w:cs="Times New Roman"/>
          <w:sz w:val="10"/>
          <w:szCs w:val="10"/>
        </w:rPr>
      </w:pP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8.11.5. Для определения победителя закупки Комиссия осуществляет оценку заявок, которые не были отклонены при рассмотрении.</w:t>
      </w:r>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8.11.6. В целях оценки заявок и определения победителя в отношении каждой заявки Комиссия:</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w:t>
      </w:r>
      <w:proofErr w:type="gramStart"/>
      <w:r w:rsidRPr="00E85E96">
        <w:rPr>
          <w:rFonts w:ascii="Times New Roman" w:hAnsi="Times New Roman" w:cs="Times New Roman"/>
          <w:sz w:val="24"/>
          <w:szCs w:val="24"/>
        </w:rPr>
        <w:t>уменьшения степени выгодности условий исполнения договора</w:t>
      </w:r>
      <w:proofErr w:type="gramEnd"/>
      <w:r w:rsidRPr="00E85E96">
        <w:rPr>
          <w:rFonts w:ascii="Times New Roman" w:hAnsi="Times New Roman" w:cs="Times New Roman"/>
          <w:sz w:val="24"/>
          <w:szCs w:val="24"/>
        </w:rPr>
        <w:t>.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4) выявляет победителя закупки: им признается участник закупки, заявке которого присвоен первый порядковый номер. </w:t>
      </w:r>
    </w:p>
    <w:p w:rsidR="00CE5A33" w:rsidRPr="00E85E96" w:rsidRDefault="00CE5A33">
      <w:pPr>
        <w:spacing w:after="0" w:line="283" w:lineRule="atLeast"/>
        <w:ind w:firstLine="709"/>
        <w:jc w:val="both"/>
        <w:rPr>
          <w:rFonts w:ascii="Times New Roman" w:hAnsi="Times New Roman" w:cs="Times New Roman"/>
          <w:sz w:val="10"/>
          <w:szCs w:val="10"/>
        </w:rPr>
      </w:pPr>
    </w:p>
    <w:p w:rsidR="00CE5A33" w:rsidRPr="00E85E96" w:rsidRDefault="00D94B55">
      <w:pPr>
        <w:pStyle w:val="2"/>
        <w:spacing w:line="283" w:lineRule="atLeast"/>
        <w:jc w:val="center"/>
        <w:rPr>
          <w:sz w:val="24"/>
          <w:szCs w:val="24"/>
        </w:rPr>
      </w:pPr>
      <w:bookmarkStart w:id="26" w:name="_Toc84325738"/>
      <w:r w:rsidRPr="00E85E96">
        <w:rPr>
          <w:sz w:val="24"/>
          <w:szCs w:val="24"/>
        </w:rPr>
        <w:t>8.12. Особенности проведения совместных закупок</w:t>
      </w:r>
      <w:bookmarkEnd w:id="26"/>
    </w:p>
    <w:p w:rsidR="00CE5A33" w:rsidRPr="00E85E96" w:rsidRDefault="00CE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ind w:firstLine="709"/>
        <w:jc w:val="both"/>
        <w:rPr>
          <w:rFonts w:ascii="Times New Roman" w:hAnsi="Times New Roman" w:cs="Times New Roman"/>
          <w:b/>
          <w:sz w:val="14"/>
          <w:szCs w:val="14"/>
          <w:lang w:eastAsia="ru-RU"/>
        </w:rPr>
      </w:pP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8.12.1. Заказчик вправе проводить совместные процедуры закупок любым способом, предусмотренным Законом № 223-ФЗ и Положением.</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8.12.2. Совместная закупка включает в себя следующие этапы:</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2) формирование и утверждение состава закупочной комиссии;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3) подготовка и утверждение документации и (или) извещения о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color w:val="FF0000"/>
          <w:sz w:val="24"/>
          <w:szCs w:val="24"/>
          <w:lang w:eastAsia="ru-RU"/>
        </w:rPr>
      </w:pPr>
      <w:r w:rsidRPr="00E85E96">
        <w:rPr>
          <w:rFonts w:ascii="Times New Roman" w:hAnsi="Times New Roman" w:cs="Times New Roman"/>
          <w:sz w:val="24"/>
          <w:szCs w:val="24"/>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5) разъяснение положений документации и (или) извещения о закупке при необходимости;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lastRenderedPageBreak/>
        <w:t>6) рассмотрение заявок участников закупки на предмет их соответствия требованиям документации и (или) извещения о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 оценка и сопоставление заявок участников;</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9) определение победителя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10) заключение договора с победителем (победителями) каждым заказчиком самостоятельно.</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8.12.5. Соглашение, заключаемое в соответствии с пунктом 8.12.4. Положения должно содержать:</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 информацию о сторонах соглашения;</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3) информацию о начальных (максимальных) ценах договоров и обоснование таких цен каждым заказчиком;</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4) права, обязанности и ответственность сторон;</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6) порядок и срок формирования закупочной комиссии, регламент работы такой комиссии;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7) порядок и сроки разработки и утверждения извещения и (или) документации о совместной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 планируемые сроки проведения совместной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9) срок действия соглашения;</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10) порядок рассмотрения споров;</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11) иную информацию, определяющую взаимоотношения сторон соглашения при проведении совместной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8.12.6. В целях проведения процедуры совместной закупки организатор:</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1) осуществляет утверждение состава закупочной комиссии;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3) предоставляет разъяснения положений документации, если иное не предусмотрено соглашением сторон;</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4) при необходимости вносит изменения в извещение о закупке и (или) документацию о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lang w:eastAsia="ru-RU"/>
        </w:rPr>
      </w:pPr>
      <w:r w:rsidRPr="00E85E96">
        <w:rPr>
          <w:rFonts w:ascii="Times New Roman" w:hAnsi="Times New Roman" w:cs="Times New Roman"/>
          <w:sz w:val="24"/>
          <w:szCs w:val="24"/>
          <w:lang w:eastAsia="ru-RU"/>
        </w:rPr>
        <w:t>7) осуществляет иные полномочия в соответствии с соглашением.</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b/>
          <w:sz w:val="24"/>
          <w:szCs w:val="24"/>
          <w:lang w:eastAsia="ru-RU"/>
        </w:rPr>
      </w:pPr>
      <w:r w:rsidRPr="00E85E96">
        <w:rPr>
          <w:rFonts w:ascii="Times New Roman" w:hAnsi="Times New Roman" w:cs="Times New Roman"/>
          <w:sz w:val="24"/>
          <w:szCs w:val="24"/>
          <w:lang w:eastAsia="ru-RU"/>
        </w:rPr>
        <w:t>8.12.7. Договор по результатам совместной закупки заключается с победителем (победителями) таких закупок каждым заказчиком отдельно.</w:t>
      </w:r>
      <w:r w:rsidRPr="00E85E96">
        <w:rPr>
          <w:rFonts w:ascii="Times New Roman" w:hAnsi="Times New Roman" w:cs="Times New Roman"/>
          <w:b/>
          <w:sz w:val="24"/>
          <w:szCs w:val="24"/>
          <w:lang w:eastAsia="ru-RU"/>
        </w:rPr>
        <w:tab/>
      </w:r>
      <w:r w:rsidRPr="00E85E96">
        <w:rPr>
          <w:rFonts w:ascii="Times New Roman" w:hAnsi="Times New Roman" w:cs="Times New Roman"/>
          <w:b/>
          <w:sz w:val="24"/>
          <w:szCs w:val="24"/>
          <w:lang w:eastAsia="ru-RU"/>
        </w:rPr>
        <w:tab/>
      </w:r>
    </w:p>
    <w:p w:rsidR="00CE5A33" w:rsidRPr="00E85E96" w:rsidRDefault="00D94B55">
      <w:pPr>
        <w:pStyle w:val="2"/>
        <w:spacing w:line="283" w:lineRule="atLeast"/>
        <w:jc w:val="center"/>
        <w:rPr>
          <w:sz w:val="24"/>
          <w:szCs w:val="24"/>
        </w:rPr>
      </w:pPr>
      <w:bookmarkStart w:id="27" w:name="_Toc84325739"/>
      <w:r w:rsidRPr="00E85E96">
        <w:rPr>
          <w:sz w:val="24"/>
          <w:szCs w:val="24"/>
        </w:rPr>
        <w:lastRenderedPageBreak/>
        <w:t>8.13. Особенности осуществления закупок с привлечением</w:t>
      </w:r>
      <w:bookmarkEnd w:id="27"/>
    </w:p>
    <w:p w:rsidR="00CE5A33" w:rsidRPr="00E85E96" w:rsidRDefault="00D94B55">
      <w:pPr>
        <w:pStyle w:val="2"/>
        <w:spacing w:before="0" w:line="283" w:lineRule="atLeast"/>
        <w:jc w:val="center"/>
        <w:rPr>
          <w:sz w:val="24"/>
          <w:szCs w:val="24"/>
        </w:rPr>
      </w:pPr>
      <w:bookmarkStart w:id="28" w:name="_Toc84325740"/>
      <w:r w:rsidRPr="00E85E96">
        <w:rPr>
          <w:sz w:val="24"/>
          <w:szCs w:val="24"/>
        </w:rPr>
        <w:t>специализированной (уполномоченной) организации</w:t>
      </w:r>
      <w:bookmarkEnd w:id="28"/>
    </w:p>
    <w:p w:rsidR="00CE5A33" w:rsidRPr="00E85E96" w:rsidRDefault="00CE5A33">
      <w:pPr>
        <w:tabs>
          <w:tab w:val="left" w:pos="708"/>
          <w:tab w:val="left" w:pos="1416"/>
          <w:tab w:val="left" w:pos="2124"/>
          <w:tab w:val="left" w:pos="2832"/>
        </w:tabs>
        <w:spacing w:after="0" w:line="283" w:lineRule="atLeast"/>
        <w:jc w:val="both"/>
        <w:rPr>
          <w:rFonts w:ascii="Times New Roman" w:hAnsi="Times New Roman" w:cs="Times New Roman"/>
          <w:sz w:val="16"/>
          <w:szCs w:val="16"/>
          <w:lang w:eastAsia="ru-RU"/>
        </w:rPr>
      </w:pPr>
    </w:p>
    <w:p w:rsidR="00CE5A33" w:rsidRPr="00E85E96" w:rsidRDefault="00D94B55">
      <w:pPr>
        <w:tabs>
          <w:tab w:val="left" w:pos="708"/>
          <w:tab w:val="left" w:pos="1416"/>
          <w:tab w:val="left" w:pos="2124"/>
          <w:tab w:val="left" w:pos="2832"/>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lang w:eastAsia="ru-RU"/>
        </w:rPr>
        <w:tab/>
        <w:t xml:space="preserve">8.13.1. </w:t>
      </w:r>
      <w:r w:rsidRPr="00E85E96">
        <w:rPr>
          <w:rFonts w:ascii="Times New Roman" w:hAnsi="Times New Roman" w:cs="Times New Roman"/>
          <w:sz w:val="24"/>
          <w:szCs w:val="24"/>
        </w:rPr>
        <w:t xml:space="preserve">Заказчик вправе </w:t>
      </w:r>
      <w:r w:rsidRPr="00E85E96">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Pr="00E85E96">
        <w:rPr>
          <w:rFonts w:ascii="Times New Roman" w:hAnsi="Times New Roman" w:cs="Times New Roman"/>
          <w:sz w:val="24"/>
          <w:szCs w:val="24"/>
        </w:rPr>
        <w:t xml:space="preserve">организации и проведению закупок и передачи </w:t>
      </w:r>
      <w:r w:rsidRPr="00E85E96">
        <w:rPr>
          <w:rFonts w:ascii="Times New Roman" w:hAnsi="Times New Roman" w:cs="Times New Roman"/>
          <w:sz w:val="24"/>
          <w:szCs w:val="24"/>
          <w:lang w:eastAsia="ru-RU"/>
        </w:rPr>
        <w:t>ч</w:t>
      </w:r>
      <w:r w:rsidRPr="00E85E96">
        <w:rPr>
          <w:rFonts w:ascii="Times New Roman" w:hAnsi="Times New Roman" w:cs="Times New Roman"/>
          <w:sz w:val="24"/>
          <w:szCs w:val="24"/>
        </w:rPr>
        <w:t xml:space="preserve">асти полномочий по осуществлению закупок на основании </w:t>
      </w:r>
      <w:r w:rsidRPr="00E85E96">
        <w:rPr>
          <w:rFonts w:ascii="Times New Roman" w:hAnsi="Times New Roman" w:cs="Times New Roman"/>
          <w:sz w:val="24"/>
          <w:szCs w:val="24"/>
          <w:lang w:eastAsia="ru-RU"/>
        </w:rPr>
        <w:t xml:space="preserve">договора (соглашения) </w:t>
      </w:r>
      <w:r w:rsidRPr="00E85E96">
        <w:rPr>
          <w:rFonts w:ascii="Times New Roman" w:hAnsi="Times New Roman" w:cs="Times New Roman"/>
          <w:sz w:val="24"/>
          <w:szCs w:val="24"/>
        </w:rPr>
        <w:t>о передаче соответствующих функций и полномочий.</w:t>
      </w:r>
    </w:p>
    <w:p w:rsidR="00CE5A33" w:rsidRPr="00E85E96" w:rsidRDefault="00D94B55">
      <w:pPr>
        <w:tabs>
          <w:tab w:val="left" w:pos="708"/>
          <w:tab w:val="left" w:pos="1416"/>
          <w:tab w:val="left" w:pos="2124"/>
          <w:tab w:val="left" w:pos="2832"/>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rPr>
        <w:tab/>
        <w:t>8.13.2 Организатор закупки осуществляет организацию и проведение закупок от имени Заказчика.</w:t>
      </w:r>
    </w:p>
    <w:p w:rsidR="00CE5A33" w:rsidRPr="00E85E96" w:rsidRDefault="00D94B55">
      <w:pPr>
        <w:tabs>
          <w:tab w:val="left" w:pos="708"/>
          <w:tab w:val="left" w:pos="1416"/>
          <w:tab w:val="left" w:pos="2124"/>
          <w:tab w:val="left" w:pos="2832"/>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rPr>
        <w:tab/>
        <w:t>8.13.3. Организатор закупки может выполнять следующие функции по организации и проведению конкурентной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разрабатывать и утверждать документацию о конкурентной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2) обеспечивать информационное сопровождение конкурентной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3) формировать состав закупочной комиссии;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4) рассматривать поступившие заявки на участие в конкурентной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5) принимать решение о допуске или отказе в допуске к участию в конкурентной закупке;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6) принимать решение об определении победителя конкурентной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7) принимать решение о признании конкурентной закупки несостоявшейся;</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 осуществлять подготовку и публикацию в ЕИС, на официальном сайте, за исключением случаев, предусмотренных Законом № 223-ФЗ,  протоколов закупки.</w:t>
      </w:r>
    </w:p>
    <w:p w:rsidR="00CE5A33" w:rsidRPr="00E85E96" w:rsidRDefault="00D94B55">
      <w:pPr>
        <w:tabs>
          <w:tab w:val="left" w:pos="708"/>
          <w:tab w:val="left" w:pos="1416"/>
          <w:tab w:val="left" w:pos="2124"/>
          <w:tab w:val="left" w:pos="2832"/>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rPr>
        <w:tab/>
        <w:t>8.13.4. Заказчик не вправе передавать организатору закупки следующие функции и полномочия:</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планирование закупок;</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2) определение, обоснование и расчет НМЦД;</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3) определение предмета договора планируемой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4) определение существенных условий договора (проект договора); </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5) заключение и исполнение договора.</w:t>
      </w:r>
    </w:p>
    <w:p w:rsidR="00CE5A33" w:rsidRPr="00E85E96" w:rsidRDefault="00D94B55">
      <w:pPr>
        <w:tabs>
          <w:tab w:val="left" w:pos="708"/>
          <w:tab w:val="left" w:pos="1416"/>
          <w:tab w:val="left" w:pos="2124"/>
          <w:tab w:val="left" w:pos="2832"/>
        </w:tabs>
        <w:spacing w:after="0" w:line="283" w:lineRule="atLeast"/>
        <w:jc w:val="both"/>
        <w:rPr>
          <w:rFonts w:ascii="Times New Roman" w:hAnsi="Times New Roman" w:cs="Times New Roman"/>
          <w:sz w:val="24"/>
          <w:szCs w:val="24"/>
        </w:rPr>
      </w:pPr>
      <w:r w:rsidRPr="00E85E96">
        <w:rPr>
          <w:rFonts w:ascii="Times New Roman" w:hAnsi="Times New Roman" w:cs="Times New Roman"/>
          <w:sz w:val="24"/>
          <w:szCs w:val="24"/>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sidRPr="00E85E96">
        <w:t xml:space="preserve"> </w:t>
      </w:r>
      <w:r w:rsidRPr="00E85E96">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организатора закупки.</w:t>
      </w:r>
    </w:p>
    <w:p w:rsidR="00CE5A33" w:rsidRPr="00E85E96" w:rsidRDefault="00D94B55">
      <w:pPr>
        <w:spacing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bookmarkStart w:id="29" w:name="_Toc84325741"/>
    </w:p>
    <w:p w:rsidR="00CE5A33" w:rsidRPr="00E85E96" w:rsidRDefault="00D94B55">
      <w:pPr>
        <w:pStyle w:val="2"/>
        <w:spacing w:line="283" w:lineRule="atLeast"/>
        <w:ind w:left="578" w:hanging="578"/>
        <w:jc w:val="center"/>
        <w:rPr>
          <w:sz w:val="24"/>
          <w:szCs w:val="24"/>
        </w:rPr>
      </w:pPr>
      <w:r w:rsidRPr="00E85E96">
        <w:rPr>
          <w:sz w:val="24"/>
          <w:szCs w:val="24"/>
        </w:rPr>
        <w:t>8.14. Особенности закупок у субъектов малого</w:t>
      </w:r>
      <w:bookmarkEnd w:id="29"/>
      <w:r w:rsidRPr="00E85E96">
        <w:rPr>
          <w:sz w:val="24"/>
          <w:szCs w:val="24"/>
        </w:rPr>
        <w:t xml:space="preserve"> </w:t>
      </w:r>
      <w:bookmarkStart w:id="30" w:name="_Toc84325742"/>
      <w:r w:rsidRPr="00E85E96">
        <w:rPr>
          <w:sz w:val="24"/>
          <w:szCs w:val="24"/>
        </w:rPr>
        <w:t>и среднего предпринимательства</w:t>
      </w:r>
      <w:bookmarkStart w:id="31" w:name="_Toc84325743"/>
      <w:bookmarkEnd w:id="30"/>
    </w:p>
    <w:p w:rsidR="00CE5A33" w:rsidRPr="00E85E96" w:rsidRDefault="00CE5A33">
      <w:pPr>
        <w:pStyle w:val="Textbody"/>
        <w:spacing w:line="283" w:lineRule="atLeast"/>
        <w:rPr>
          <w:sz w:val="16"/>
          <w:szCs w:val="16"/>
        </w:rPr>
      </w:pP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bookmarkEnd w:id="31"/>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 8.14.2.</w:t>
      </w:r>
      <w:r w:rsidRPr="00E85E96">
        <w:t xml:space="preserve"> </w:t>
      </w:r>
      <w:r w:rsidRPr="00E85E96">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1) </w:t>
      </w:r>
      <w:proofErr w:type="gramStart"/>
      <w:r w:rsidRPr="00E85E96">
        <w:rPr>
          <w:rFonts w:ascii="Times New Roman" w:hAnsi="Times New Roman" w:cs="Times New Roman"/>
          <w:sz w:val="24"/>
          <w:szCs w:val="24"/>
        </w:rPr>
        <w:t>участниками</w:t>
      </w:r>
      <w:proofErr w:type="gramEnd"/>
      <w:r w:rsidRPr="00E85E96">
        <w:rPr>
          <w:rFonts w:ascii="Times New Roman" w:hAnsi="Times New Roman" w:cs="Times New Roman"/>
          <w:sz w:val="24"/>
          <w:szCs w:val="24"/>
        </w:rPr>
        <w:t xml:space="preserve"> которых являются любые лица, указанные в части 5 статьи 3 Закона № 223-ФЗ, в том числе субъекты малого и среднего предпринимательства;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lastRenderedPageBreak/>
        <w:t xml:space="preserve">2) </w:t>
      </w:r>
      <w:proofErr w:type="gramStart"/>
      <w:r w:rsidRPr="00E85E96">
        <w:rPr>
          <w:rFonts w:ascii="Times New Roman" w:hAnsi="Times New Roman" w:cs="Times New Roman"/>
          <w:sz w:val="24"/>
          <w:szCs w:val="24"/>
        </w:rPr>
        <w:t>участниками</w:t>
      </w:r>
      <w:proofErr w:type="gramEnd"/>
      <w:r w:rsidRPr="00E85E96">
        <w:rPr>
          <w:rFonts w:ascii="Times New Roman" w:hAnsi="Times New Roman" w:cs="Times New Roman"/>
          <w:sz w:val="24"/>
          <w:szCs w:val="24"/>
        </w:rPr>
        <w:t xml:space="preserve"> которых являются только субъекты малого и среднего предпринимательства;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3) в отношении </w:t>
      </w:r>
      <w:proofErr w:type="gramStart"/>
      <w:r w:rsidRPr="00E85E96">
        <w:rPr>
          <w:rFonts w:ascii="Times New Roman" w:hAnsi="Times New Roman" w:cs="Times New Roman"/>
          <w:sz w:val="24"/>
          <w:szCs w:val="24"/>
        </w:rPr>
        <w:t>участников</w:t>
      </w:r>
      <w:proofErr w:type="gramEnd"/>
      <w:r w:rsidRPr="00E85E96">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8.14.5. </w:t>
      </w:r>
      <w:proofErr w:type="gramStart"/>
      <w:r w:rsidRPr="00E85E96">
        <w:rPr>
          <w:rFonts w:ascii="Times New Roman" w:hAnsi="Times New Roman" w:cs="Times New Roman"/>
          <w:sz w:val="24"/>
          <w:szCs w:val="24"/>
        </w:rPr>
        <w:t>Годовой объем закупок у субъектов малого и среднего предпринимательства, который Заказчик обязан осуществить, предусмотрен пунктом 5</w:t>
      </w:r>
      <w:r w:rsidRPr="00E85E96">
        <w:t xml:space="preserve"> </w:t>
      </w:r>
      <w:r w:rsidRPr="00E85E96">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roofErr w:type="gramEnd"/>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8.14.6. </w:t>
      </w:r>
      <w:proofErr w:type="gramStart"/>
      <w:r w:rsidRPr="00E85E96">
        <w:rPr>
          <w:rFonts w:ascii="Times New Roman" w:hAnsi="Times New Roman" w:cs="Times New Roman"/>
          <w:sz w:val="24"/>
          <w:szCs w:val="24"/>
        </w:rPr>
        <w:t>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roofErr w:type="gramEnd"/>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8.14.7. </w:t>
      </w:r>
      <w:proofErr w:type="gramStart"/>
      <w:r w:rsidRPr="00E85E96">
        <w:rPr>
          <w:rFonts w:ascii="Times New Roman" w:hAnsi="Times New Roman" w:cs="Times New Roman"/>
          <w:sz w:val="24"/>
          <w:szCs w:val="24"/>
        </w:rPr>
        <w:t>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roofErr w:type="gramEnd"/>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w:t>
      </w:r>
      <w:proofErr w:type="gramStart"/>
      <w:r w:rsidRPr="00E85E96">
        <w:rPr>
          <w:rFonts w:ascii="Times New Roman" w:hAnsi="Times New Roman" w:cs="Times New Roman"/>
          <w:sz w:val="24"/>
          <w:szCs w:val="24"/>
        </w:rPr>
        <w:t>о</w:t>
      </w:r>
      <w:proofErr w:type="gramEnd"/>
      <w:r w:rsidRPr="00E85E96">
        <w:rPr>
          <w:rFonts w:ascii="Times New Roman" w:hAnsi="Times New Roman" w:cs="Times New Roman"/>
          <w:sz w:val="24"/>
          <w:szCs w:val="24"/>
        </w:rPr>
        <w:t xml:space="preserve"> </w:t>
      </w:r>
      <w:proofErr w:type="gramStart"/>
      <w:r w:rsidRPr="00E85E96">
        <w:rPr>
          <w:rFonts w:ascii="Times New Roman" w:hAnsi="Times New Roman" w:cs="Times New Roman"/>
          <w:sz w:val="24"/>
          <w:szCs w:val="24"/>
        </w:rPr>
        <w:t>таких</w:t>
      </w:r>
      <w:proofErr w:type="gramEnd"/>
      <w:r w:rsidRPr="00E85E96">
        <w:rPr>
          <w:rFonts w:ascii="Times New Roman" w:hAnsi="Times New Roman" w:cs="Times New Roman"/>
          <w:sz w:val="24"/>
          <w:szCs w:val="24"/>
        </w:rPr>
        <w:t xml:space="preserve">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CE5A33" w:rsidRPr="00E85E96" w:rsidRDefault="00D94B55">
      <w:pPr>
        <w:tabs>
          <w:tab w:val="left" w:pos="708"/>
          <w:tab w:val="left" w:pos="1416"/>
          <w:tab w:val="left" w:pos="2124"/>
          <w:tab w:val="left" w:pos="2832"/>
        </w:tabs>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8.14.9. </w:t>
      </w:r>
      <w:proofErr w:type="gramStart"/>
      <w:r w:rsidRPr="00E85E96">
        <w:rPr>
          <w:rFonts w:ascii="Times New Roman" w:hAnsi="Times New Roman" w:cs="Times New Roman"/>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w:t>
      </w:r>
      <w:r w:rsidRPr="00E85E96">
        <w:t xml:space="preserve"> </w:t>
      </w:r>
      <w:r w:rsidRPr="00E85E96">
        <w:rPr>
          <w:rFonts w:ascii="Times New Roman" w:hAnsi="Times New Roman" w:cs="Times New Roman"/>
          <w:sz w:val="24"/>
          <w:szCs w:val="24"/>
        </w:rPr>
        <w:t>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w:t>
      </w:r>
      <w:proofErr w:type="gramEnd"/>
      <w:r w:rsidRPr="00E85E96">
        <w:rPr>
          <w:rFonts w:ascii="Times New Roman" w:hAnsi="Times New Roman" w:cs="Times New Roman"/>
          <w:sz w:val="24"/>
          <w:szCs w:val="24"/>
        </w:rPr>
        <w:t xml:space="preserve"> приемке поставленного товара (выполненной работы, оказанной услуги) по договору (отдельному этапу договора).</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rsidR="00CE5A33" w:rsidRPr="00E85E96" w:rsidRDefault="00D94B55">
      <w:pPr>
        <w:spacing w:after="0" w:line="283" w:lineRule="atLeast"/>
        <w:ind w:firstLine="540"/>
        <w:jc w:val="both"/>
        <w:rPr>
          <w:rFonts w:ascii="Times New Roman" w:hAnsi="Times New Roman" w:cs="Times New Roman"/>
          <w:sz w:val="24"/>
          <w:szCs w:val="24"/>
        </w:rPr>
      </w:pPr>
      <w:proofErr w:type="gramStart"/>
      <w:r w:rsidRPr="00E85E96">
        <w:rPr>
          <w:rFonts w:ascii="Times New Roman" w:hAnsi="Times New Roman" w:cs="Times New Roman"/>
          <w:sz w:val="24"/>
          <w:szCs w:val="24"/>
        </w:rPr>
        <w:lastRenderedPageBreak/>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4) цена договора, заключаемого с субъектом малого и среднего предпринимательства - субподрядчиком (соисполнителем).</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 xml:space="preserve">8.14.12. </w:t>
      </w:r>
      <w:proofErr w:type="gramStart"/>
      <w:r w:rsidRPr="00E85E96">
        <w:rPr>
          <w:rFonts w:ascii="Times New Roman" w:hAnsi="Times New Roman" w:cs="Times New Roman"/>
          <w:sz w:val="24"/>
          <w:szCs w:val="24"/>
        </w:rPr>
        <w:t>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w:t>
      </w:r>
      <w:proofErr w:type="gramEnd"/>
      <w:r w:rsidRPr="00E85E96">
        <w:rPr>
          <w:rFonts w:ascii="Times New Roman" w:hAnsi="Times New Roman" w:cs="Times New Roman"/>
          <w:sz w:val="24"/>
          <w:szCs w:val="24"/>
        </w:rPr>
        <w:t xml:space="preserve">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 xml:space="preserve">8.14.13. </w:t>
      </w:r>
      <w:proofErr w:type="gramStart"/>
      <w:r w:rsidRPr="00E85E96">
        <w:rPr>
          <w:rFonts w:ascii="Times New Roman" w:hAnsi="Times New Roman" w:cs="Times New Roman"/>
          <w:sz w:val="24"/>
          <w:szCs w:val="24"/>
        </w:rPr>
        <w:t>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w:t>
      </w:r>
      <w:proofErr w:type="gramEnd"/>
      <w:r w:rsidRPr="00E85E96">
        <w:rPr>
          <w:rFonts w:ascii="Times New Roman" w:hAnsi="Times New Roman" w:cs="Times New Roman"/>
          <w:sz w:val="24"/>
          <w:szCs w:val="24"/>
        </w:rPr>
        <w:t xml:space="preserve"> </w:t>
      </w:r>
      <w:proofErr w:type="gramStart"/>
      <w:r w:rsidRPr="00E85E96">
        <w:rPr>
          <w:rFonts w:ascii="Times New Roman" w:hAnsi="Times New Roman" w:cs="Times New Roman"/>
          <w:sz w:val="24"/>
          <w:szCs w:val="24"/>
        </w:rPr>
        <w:t>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roofErr w:type="gramEnd"/>
    </w:p>
    <w:p w:rsidR="00CE5A33" w:rsidRPr="00E85E96" w:rsidRDefault="00D94B55">
      <w:pPr>
        <w:spacing w:after="0" w:line="283" w:lineRule="atLeast"/>
        <w:ind w:firstLine="540"/>
        <w:jc w:val="both"/>
        <w:rPr>
          <w:rFonts w:ascii="Times New Roman" w:hAnsi="Times New Roman" w:cs="Times New Roman"/>
          <w:sz w:val="24"/>
          <w:szCs w:val="24"/>
        </w:rPr>
      </w:pPr>
      <w:r w:rsidRPr="00E85E96">
        <w:rPr>
          <w:rFonts w:ascii="Times New Roman" w:hAnsi="Times New Roman" w:cs="Times New Roman"/>
          <w:sz w:val="24"/>
          <w:szCs w:val="24"/>
        </w:rPr>
        <w:t xml:space="preserve">8.14.14. </w:t>
      </w:r>
      <w:proofErr w:type="gramStart"/>
      <w:r w:rsidRPr="00E85E96">
        <w:rPr>
          <w:rFonts w:ascii="Times New Roman" w:hAnsi="Times New Roman" w:cs="Times New Roman"/>
          <w:sz w:val="24"/>
          <w:szCs w:val="24"/>
        </w:rPr>
        <w:t xml:space="preserve">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 </w:t>
      </w:r>
      <w:proofErr w:type="gramEnd"/>
    </w:p>
    <w:p w:rsidR="00CE5A33" w:rsidRPr="00E85E96" w:rsidRDefault="00D94B55">
      <w:pPr>
        <w:pStyle w:val="1"/>
        <w:spacing w:line="283" w:lineRule="atLeast"/>
        <w:rPr>
          <w:rFonts w:ascii="Times New Roman" w:hAnsi="Times New Roman" w:cs="Times New Roman"/>
          <w:sz w:val="28"/>
          <w:szCs w:val="28"/>
        </w:rPr>
      </w:pPr>
      <w:bookmarkStart w:id="32" w:name="_Toc84325744"/>
      <w:r w:rsidRPr="00E85E96">
        <w:rPr>
          <w:rFonts w:ascii="Times New Roman" w:hAnsi="Times New Roman" w:cs="Times New Roman"/>
          <w:sz w:val="28"/>
          <w:szCs w:val="28"/>
        </w:rPr>
        <w:t xml:space="preserve">9. </w:t>
      </w:r>
      <w:proofErr w:type="spellStart"/>
      <w:r w:rsidRPr="00E85E96">
        <w:rPr>
          <w:rFonts w:ascii="Times New Roman" w:hAnsi="Times New Roman" w:cs="Times New Roman"/>
          <w:sz w:val="28"/>
          <w:szCs w:val="28"/>
        </w:rPr>
        <w:t>Порядок</w:t>
      </w:r>
      <w:proofErr w:type="spellEnd"/>
      <w:r w:rsidRPr="00E85E96">
        <w:rPr>
          <w:rFonts w:ascii="Times New Roman" w:hAnsi="Times New Roman" w:cs="Times New Roman"/>
          <w:sz w:val="28"/>
          <w:szCs w:val="28"/>
        </w:rPr>
        <w:t xml:space="preserve"> </w:t>
      </w:r>
      <w:proofErr w:type="spellStart"/>
      <w:r w:rsidRPr="00E85E96">
        <w:rPr>
          <w:rFonts w:ascii="Times New Roman" w:hAnsi="Times New Roman" w:cs="Times New Roman"/>
          <w:sz w:val="28"/>
          <w:szCs w:val="28"/>
        </w:rPr>
        <w:t>проведения</w:t>
      </w:r>
      <w:proofErr w:type="spellEnd"/>
      <w:r w:rsidRPr="00E85E96">
        <w:rPr>
          <w:rFonts w:ascii="Times New Roman" w:hAnsi="Times New Roman" w:cs="Times New Roman"/>
          <w:sz w:val="28"/>
          <w:szCs w:val="28"/>
        </w:rPr>
        <w:t xml:space="preserve"> </w:t>
      </w:r>
      <w:proofErr w:type="spellStart"/>
      <w:r w:rsidRPr="00E85E96">
        <w:rPr>
          <w:rFonts w:ascii="Times New Roman" w:hAnsi="Times New Roman" w:cs="Times New Roman"/>
          <w:sz w:val="28"/>
          <w:szCs w:val="28"/>
        </w:rPr>
        <w:t>закупок</w:t>
      </w:r>
      <w:bookmarkEnd w:id="32"/>
      <w:proofErr w:type="spellEnd"/>
    </w:p>
    <w:p w:rsidR="00CE5A33" w:rsidRPr="00E85E96" w:rsidRDefault="00D94B55">
      <w:pPr>
        <w:pStyle w:val="2"/>
        <w:spacing w:line="283" w:lineRule="atLeast"/>
        <w:jc w:val="center"/>
        <w:rPr>
          <w:sz w:val="24"/>
          <w:szCs w:val="24"/>
        </w:rPr>
      </w:pPr>
      <w:bookmarkStart w:id="33" w:name="_Toc84325745"/>
      <w:r w:rsidRPr="00E85E96">
        <w:rPr>
          <w:sz w:val="24"/>
          <w:szCs w:val="24"/>
        </w:rPr>
        <w:t>9.1. Конкурс в электронной форме</w:t>
      </w:r>
      <w:bookmarkEnd w:id="33"/>
    </w:p>
    <w:p w:rsidR="00CE5A33" w:rsidRPr="00E85E96" w:rsidRDefault="00CE5A33">
      <w:pPr>
        <w:pStyle w:val="ConsPlusNormal"/>
        <w:spacing w:line="283" w:lineRule="atLeast"/>
        <w:jc w:val="both"/>
        <w:rPr>
          <w:sz w:val="24"/>
          <w:szCs w:val="24"/>
        </w:rPr>
      </w:pPr>
    </w:p>
    <w:p w:rsidR="00CE5A33" w:rsidRPr="00E85E96" w:rsidRDefault="00D94B55">
      <w:pPr>
        <w:pStyle w:val="ConsPlusNormal"/>
        <w:spacing w:line="283" w:lineRule="atLeast"/>
        <w:ind w:firstLine="709"/>
        <w:jc w:val="both"/>
        <w:rPr>
          <w:sz w:val="24"/>
          <w:szCs w:val="24"/>
        </w:rPr>
      </w:pPr>
      <w:r w:rsidRPr="00E85E96">
        <w:rPr>
          <w:sz w:val="24"/>
          <w:szCs w:val="24"/>
        </w:rPr>
        <w:t>9.1.1. Проведение конкурса в электронной форме осуществляется на ЭП.</w:t>
      </w:r>
    </w:p>
    <w:p w:rsidR="00CE5A33" w:rsidRPr="00E85E96" w:rsidRDefault="00D94B55">
      <w:pPr>
        <w:pStyle w:val="ConsPlusNormal"/>
        <w:spacing w:line="283" w:lineRule="atLeast"/>
        <w:ind w:firstLine="709"/>
        <w:jc w:val="both"/>
        <w:rPr>
          <w:sz w:val="24"/>
          <w:szCs w:val="24"/>
        </w:rPr>
      </w:pPr>
      <w:r w:rsidRPr="00E85E96">
        <w:rPr>
          <w:sz w:val="24"/>
          <w:szCs w:val="24"/>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rsidR="00CE5A33" w:rsidRPr="00E85E96" w:rsidRDefault="00D94B55">
      <w:pPr>
        <w:pStyle w:val="ConsPlusNormal"/>
        <w:spacing w:line="283" w:lineRule="atLeast"/>
        <w:ind w:firstLine="709"/>
        <w:jc w:val="both"/>
        <w:rPr>
          <w:sz w:val="24"/>
          <w:szCs w:val="24"/>
        </w:rPr>
      </w:pPr>
      <w:r w:rsidRPr="00E85E96">
        <w:rPr>
          <w:sz w:val="24"/>
          <w:szCs w:val="24"/>
        </w:rPr>
        <w:t>9.1.5. При проведении конкурса в электронной форме переговоры Заказчика или Комиссии с участником конкурса в электронной форме не допускаются.</w:t>
      </w:r>
    </w:p>
    <w:p w:rsidR="00CE5A33" w:rsidRPr="00E85E96" w:rsidRDefault="00D94B55">
      <w:pPr>
        <w:pStyle w:val="ConsPlusNormal"/>
        <w:spacing w:line="283" w:lineRule="atLeast"/>
        <w:ind w:firstLine="709"/>
        <w:jc w:val="both"/>
        <w:rPr>
          <w:sz w:val="24"/>
          <w:szCs w:val="24"/>
        </w:rPr>
      </w:pPr>
      <w:r w:rsidRPr="00E85E96">
        <w:rPr>
          <w:sz w:val="24"/>
          <w:szCs w:val="24"/>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9.1.7.  В извещении о проведении конкурса в электронной форме должны быть указаны следующие сведения: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1) информация, предусмотренная </w:t>
      </w:r>
      <w:hyperlink w:anchor="P250" w:tooltip="#P250" w:history="1">
        <w:r w:rsidRPr="00E85E96">
          <w:rPr>
            <w:sz w:val="24"/>
            <w:szCs w:val="24"/>
          </w:rPr>
          <w:t>пунктом</w:t>
        </w:r>
      </w:hyperlink>
      <w:r w:rsidRPr="00E85E96">
        <w:rPr>
          <w:sz w:val="24"/>
          <w:szCs w:val="24"/>
        </w:rPr>
        <w:t xml:space="preserve"> 3.17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2) дата </w:t>
      </w:r>
      <w:proofErr w:type="gramStart"/>
      <w:r w:rsidRPr="00E85E96">
        <w:rPr>
          <w:sz w:val="24"/>
          <w:szCs w:val="24"/>
        </w:rPr>
        <w:t>окончания срока рассмотрения первых частей заявок</w:t>
      </w:r>
      <w:proofErr w:type="gramEnd"/>
      <w:r w:rsidRPr="00E85E96">
        <w:rPr>
          <w:sz w:val="24"/>
          <w:szCs w:val="24"/>
        </w:rPr>
        <w:t xml:space="preserve">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3) дата </w:t>
      </w:r>
      <w:proofErr w:type="gramStart"/>
      <w:r w:rsidRPr="00E85E96">
        <w:rPr>
          <w:sz w:val="24"/>
          <w:szCs w:val="24"/>
        </w:rPr>
        <w:t>окончания срока рассмотрения вторых частей заявок</w:t>
      </w:r>
      <w:proofErr w:type="gramEnd"/>
      <w:r w:rsidRPr="00E85E96">
        <w:rPr>
          <w:sz w:val="24"/>
          <w:szCs w:val="24"/>
        </w:rPr>
        <w:t xml:space="preserve">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9.1.8. В конкурсной документации должны быть указаны следующие сведения: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1) информация, предусмотренная </w:t>
      </w:r>
      <w:hyperlink w:anchor="P267" w:tooltip="#P267" w:history="1">
        <w:r w:rsidRPr="00E85E96">
          <w:rPr>
            <w:sz w:val="24"/>
            <w:szCs w:val="24"/>
          </w:rPr>
          <w:t>пунктом</w:t>
        </w:r>
      </w:hyperlink>
      <w:r w:rsidRPr="00E85E96">
        <w:rPr>
          <w:sz w:val="24"/>
          <w:szCs w:val="24"/>
        </w:rPr>
        <w:t xml:space="preserve"> 3.18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2) порядок проведения конкурса в электронной форме в соответствии с</w:t>
      </w:r>
      <w:r w:rsidRPr="00E85E96">
        <w:t xml:space="preserve"> </w:t>
      </w:r>
      <w:r w:rsidRPr="00E85E96">
        <w:rPr>
          <w:sz w:val="24"/>
          <w:szCs w:val="24"/>
        </w:rPr>
        <w:t>разделом 9.1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3) дата </w:t>
      </w:r>
      <w:proofErr w:type="gramStart"/>
      <w:r w:rsidRPr="00E85E96">
        <w:rPr>
          <w:sz w:val="24"/>
          <w:szCs w:val="24"/>
        </w:rPr>
        <w:t>окончания срока рассмотрения первых частей заявок</w:t>
      </w:r>
      <w:proofErr w:type="gramEnd"/>
      <w:r w:rsidRPr="00E85E96">
        <w:rPr>
          <w:sz w:val="24"/>
          <w:szCs w:val="24"/>
        </w:rPr>
        <w:t xml:space="preserve">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4) дата  </w:t>
      </w:r>
      <w:proofErr w:type="gramStart"/>
      <w:r w:rsidRPr="00E85E96">
        <w:rPr>
          <w:sz w:val="24"/>
          <w:szCs w:val="24"/>
        </w:rPr>
        <w:t>окончания срока рассмотрения вторых частей заявок</w:t>
      </w:r>
      <w:proofErr w:type="gramEnd"/>
      <w:r w:rsidRPr="00E85E96">
        <w:rPr>
          <w:sz w:val="24"/>
          <w:szCs w:val="24"/>
        </w:rPr>
        <w:t xml:space="preserve">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5) срок и порядок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9.1.9. К конкурсной документации должен быть приложен проект договора, который является неотъемлемой частью конкурсной документации.</w:t>
      </w:r>
    </w:p>
    <w:p w:rsidR="00CE5A33" w:rsidRPr="00E85E96" w:rsidRDefault="00D94B55">
      <w:pPr>
        <w:pStyle w:val="ConsPlusNormal"/>
        <w:spacing w:line="283" w:lineRule="atLeast"/>
        <w:ind w:firstLine="709"/>
        <w:jc w:val="both"/>
        <w:rPr>
          <w:b/>
          <w:i/>
          <w:color w:val="FF0000"/>
          <w:sz w:val="24"/>
          <w:szCs w:val="24"/>
        </w:rPr>
      </w:pPr>
      <w:r w:rsidRPr="00E85E96">
        <w:rPr>
          <w:sz w:val="24"/>
          <w:szCs w:val="24"/>
        </w:rPr>
        <w:t>9.1.10. Размещенная на официальном сайте конкурсная документация должна быть доступна для ознакомления без взимания платы.</w:t>
      </w:r>
      <w:r w:rsidRPr="00E85E96">
        <w:rPr>
          <w:b/>
          <w:i/>
          <w:sz w:val="24"/>
          <w:szCs w:val="24"/>
        </w:rPr>
        <w:t xml:space="preserve">  </w:t>
      </w:r>
    </w:p>
    <w:p w:rsidR="00CE5A33" w:rsidRPr="00E85E96" w:rsidRDefault="00D94B55">
      <w:pPr>
        <w:pStyle w:val="ConsPlusNormal"/>
        <w:spacing w:line="283" w:lineRule="atLeast"/>
        <w:ind w:firstLine="709"/>
        <w:jc w:val="both"/>
        <w:rPr>
          <w:sz w:val="24"/>
          <w:szCs w:val="24"/>
        </w:rPr>
      </w:pPr>
      <w:r w:rsidRPr="00E85E96">
        <w:rPr>
          <w:sz w:val="24"/>
          <w:szCs w:val="24"/>
        </w:rPr>
        <w:t>9.1.11. Размещение конкурсной документации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осуществляется Заказчиком одновременно с размещением извещения о проведении конкурса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CE5A33" w:rsidRPr="00E85E96" w:rsidRDefault="00D94B55">
      <w:pPr>
        <w:pStyle w:val="ConsPlusNormal"/>
        <w:spacing w:line="283" w:lineRule="atLeast"/>
        <w:ind w:firstLine="709"/>
        <w:jc w:val="both"/>
        <w:rPr>
          <w:sz w:val="24"/>
          <w:szCs w:val="24"/>
        </w:rPr>
      </w:pPr>
      <w:r w:rsidRPr="00E85E96">
        <w:rPr>
          <w:sz w:val="24"/>
          <w:szCs w:val="24"/>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rsidR="00CE5A33" w:rsidRPr="00E85E96" w:rsidRDefault="00D94B55">
      <w:pPr>
        <w:pStyle w:val="ConsPlusNormal"/>
        <w:spacing w:line="283" w:lineRule="atLeast"/>
        <w:ind w:firstLine="709"/>
        <w:jc w:val="both"/>
        <w:rPr>
          <w:sz w:val="24"/>
          <w:szCs w:val="24"/>
        </w:rPr>
      </w:pPr>
      <w:r w:rsidRPr="00E85E96">
        <w:rPr>
          <w:sz w:val="24"/>
          <w:szCs w:val="24"/>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CE5A33" w:rsidRPr="00E85E96" w:rsidRDefault="00D94B55">
      <w:pPr>
        <w:pStyle w:val="ConsPlusNormal"/>
        <w:spacing w:line="283" w:lineRule="atLeast"/>
        <w:ind w:firstLine="709"/>
        <w:jc w:val="both"/>
        <w:rPr>
          <w:sz w:val="24"/>
          <w:szCs w:val="24"/>
        </w:rPr>
      </w:pPr>
      <w:r w:rsidRPr="00E85E96">
        <w:rPr>
          <w:sz w:val="24"/>
          <w:szCs w:val="24"/>
        </w:rPr>
        <w:t xml:space="preserve">9.1.15. Обе части заявки на участие в конкурсе в электронной </w:t>
      </w:r>
      <w:proofErr w:type="gramStart"/>
      <w:r w:rsidRPr="00E85E96">
        <w:rPr>
          <w:sz w:val="24"/>
          <w:szCs w:val="24"/>
        </w:rPr>
        <w:t>форме</w:t>
      </w:r>
      <w:proofErr w:type="gramEnd"/>
      <w:r w:rsidRPr="00E85E96">
        <w:rPr>
          <w:sz w:val="24"/>
          <w:szCs w:val="24"/>
        </w:rPr>
        <w:t xml:space="preserve"> и ценовое предложение направляется участником конкурса в электронной форме оператору ЭП  одновременно.</w:t>
      </w:r>
      <w:bookmarkStart w:id="34" w:name="P578"/>
      <w:bookmarkEnd w:id="34"/>
    </w:p>
    <w:p w:rsidR="00CE5A33" w:rsidRPr="00E85E96" w:rsidRDefault="00D94B55">
      <w:pPr>
        <w:pStyle w:val="ConsPlusNormal"/>
        <w:spacing w:line="283" w:lineRule="atLeast"/>
        <w:ind w:firstLine="709"/>
        <w:jc w:val="both"/>
        <w:rPr>
          <w:sz w:val="24"/>
          <w:szCs w:val="24"/>
        </w:rPr>
      </w:pPr>
      <w:r w:rsidRPr="00E85E96">
        <w:rPr>
          <w:sz w:val="24"/>
          <w:szCs w:val="24"/>
        </w:rPr>
        <w:t>9.1.16. Первая часть заявки на участие в конкурсе в электронной форме должна содержать:</w:t>
      </w:r>
    </w:p>
    <w:p w:rsidR="00CE5A33" w:rsidRPr="00E85E96" w:rsidRDefault="00D94B55">
      <w:pPr>
        <w:pStyle w:val="ConsPlusNormal"/>
        <w:spacing w:line="283" w:lineRule="atLeast"/>
        <w:ind w:firstLine="709"/>
        <w:jc w:val="both"/>
        <w:rPr>
          <w:sz w:val="24"/>
          <w:szCs w:val="24"/>
        </w:rPr>
      </w:pPr>
      <w:r w:rsidRPr="00E85E96">
        <w:rPr>
          <w:sz w:val="24"/>
          <w:szCs w:val="24"/>
        </w:rPr>
        <w:t xml:space="preserve">1) согласие участника конкурса в электронной форме на поставку товара, выполнение работы или оказание услуги на условиях, предусмотренных конкурсной </w:t>
      </w:r>
      <w:r w:rsidRPr="00E85E96">
        <w:rPr>
          <w:sz w:val="24"/>
          <w:szCs w:val="24"/>
        </w:rPr>
        <w:lastRenderedPageBreak/>
        <w:t>документацией и не подлежащих изменению по результатам проведения конкурса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35" w:name="P581"/>
      <w:bookmarkEnd w:id="35"/>
    </w:p>
    <w:p w:rsidR="00CE5A33" w:rsidRPr="00E85E96" w:rsidRDefault="00D94B55">
      <w:pPr>
        <w:pStyle w:val="ConsPlusNormal"/>
        <w:spacing w:line="283" w:lineRule="atLeast"/>
        <w:ind w:firstLine="709"/>
        <w:jc w:val="both"/>
        <w:rPr>
          <w:sz w:val="24"/>
          <w:szCs w:val="24"/>
        </w:rPr>
      </w:pPr>
      <w:r w:rsidRPr="00E85E96">
        <w:rPr>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CE5A33" w:rsidRPr="00E85E96" w:rsidRDefault="00D94B55">
      <w:pPr>
        <w:pStyle w:val="ConsPlusNormal"/>
        <w:spacing w:line="283" w:lineRule="atLeast"/>
        <w:ind w:firstLine="709"/>
        <w:jc w:val="both"/>
        <w:rPr>
          <w:sz w:val="24"/>
          <w:szCs w:val="24"/>
        </w:rPr>
      </w:pPr>
      <w:r w:rsidRPr="00E85E96">
        <w:rPr>
          <w:sz w:val="24"/>
          <w:szCs w:val="24"/>
        </w:rPr>
        <w:t>3.1)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CE5A33" w:rsidRPr="00E85E96" w:rsidRDefault="00D94B55">
      <w:pPr>
        <w:pStyle w:val="ConsPlusNormal"/>
        <w:spacing w:line="283" w:lineRule="atLeast"/>
        <w:ind w:firstLine="709"/>
        <w:jc w:val="both"/>
        <w:rPr>
          <w:sz w:val="24"/>
          <w:szCs w:val="24"/>
        </w:rPr>
      </w:pPr>
      <w:r w:rsidRPr="00E85E96">
        <w:rPr>
          <w:sz w:val="24"/>
          <w:szCs w:val="24"/>
        </w:rPr>
        <w:t>3.2)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CE5A33" w:rsidRPr="00E85E96" w:rsidRDefault="00D94B55">
      <w:pPr>
        <w:pStyle w:val="ConsPlusNormal"/>
        <w:spacing w:line="283" w:lineRule="atLeast"/>
        <w:ind w:firstLine="709"/>
        <w:jc w:val="both"/>
        <w:rPr>
          <w:sz w:val="24"/>
          <w:szCs w:val="24"/>
        </w:rPr>
      </w:pPr>
      <w:r w:rsidRPr="00E85E96">
        <w:rPr>
          <w:sz w:val="24"/>
          <w:szCs w:val="24"/>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rsidR="00CE5A33" w:rsidRPr="00E85E96" w:rsidRDefault="00D94B55">
      <w:pPr>
        <w:pStyle w:val="ConsPlusNormal"/>
        <w:spacing w:line="283" w:lineRule="atLeast"/>
        <w:ind w:firstLine="709"/>
        <w:jc w:val="both"/>
        <w:rPr>
          <w:sz w:val="24"/>
          <w:szCs w:val="24"/>
        </w:rPr>
      </w:pPr>
      <w:r w:rsidRPr="00E85E96">
        <w:rPr>
          <w:sz w:val="24"/>
          <w:szCs w:val="24"/>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6" w:name="P586"/>
      <w:bookmarkEnd w:id="36"/>
      <w:r w:rsidRPr="00E85E96">
        <w:rPr>
          <w:sz w:val="24"/>
          <w:szCs w:val="24"/>
        </w:rPr>
        <w:t>предмета закупки.</w:t>
      </w:r>
    </w:p>
    <w:p w:rsidR="00CE5A33" w:rsidRPr="00E85E96" w:rsidRDefault="00D94B55">
      <w:pPr>
        <w:pStyle w:val="ConsPlusNormal"/>
        <w:spacing w:line="283" w:lineRule="atLeast"/>
        <w:ind w:firstLine="709"/>
        <w:jc w:val="both"/>
        <w:rPr>
          <w:sz w:val="24"/>
          <w:szCs w:val="24"/>
        </w:rPr>
      </w:pPr>
      <w:r w:rsidRPr="00E85E96">
        <w:rPr>
          <w:sz w:val="24"/>
          <w:szCs w:val="24"/>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1-7, 9, 11-12 пункта 8.2.1 Положения.</w:t>
      </w:r>
      <w:bookmarkStart w:id="37" w:name="P601"/>
      <w:bookmarkEnd w:id="37"/>
    </w:p>
    <w:p w:rsidR="00CE5A33" w:rsidRPr="00E85E96" w:rsidRDefault="00D94B55">
      <w:pPr>
        <w:pStyle w:val="ConsPlusNormal"/>
        <w:spacing w:line="283" w:lineRule="atLeast"/>
        <w:ind w:firstLine="709"/>
        <w:jc w:val="both"/>
        <w:rPr>
          <w:sz w:val="24"/>
          <w:szCs w:val="24"/>
        </w:rPr>
      </w:pPr>
      <w:r w:rsidRPr="00E85E96">
        <w:rPr>
          <w:sz w:val="24"/>
          <w:szCs w:val="24"/>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9.1.20. Участник конкурса в электронной форме вправе подать только одну заявку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8" w:name="P606"/>
      <w:bookmarkEnd w:id="38"/>
    </w:p>
    <w:p w:rsidR="00CE5A33" w:rsidRPr="00E85E96" w:rsidRDefault="00D94B55">
      <w:pPr>
        <w:pStyle w:val="ConsPlusNormal"/>
        <w:spacing w:line="283" w:lineRule="atLeast"/>
        <w:ind w:firstLine="709"/>
        <w:jc w:val="both"/>
        <w:rPr>
          <w:sz w:val="24"/>
          <w:szCs w:val="24"/>
        </w:rPr>
      </w:pPr>
      <w:r w:rsidRPr="00E85E96">
        <w:rPr>
          <w:sz w:val="24"/>
          <w:szCs w:val="24"/>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9" w:name="P607"/>
      <w:bookmarkEnd w:id="39"/>
    </w:p>
    <w:p w:rsidR="00CE5A33" w:rsidRPr="00E85E96" w:rsidRDefault="00D94B55">
      <w:pPr>
        <w:pStyle w:val="ConsPlusNormal"/>
        <w:spacing w:line="283" w:lineRule="atLeast"/>
        <w:ind w:firstLine="709"/>
        <w:jc w:val="both"/>
        <w:rPr>
          <w:sz w:val="24"/>
          <w:szCs w:val="24"/>
        </w:rPr>
      </w:pPr>
      <w:r w:rsidRPr="00E85E96">
        <w:rPr>
          <w:sz w:val="24"/>
          <w:szCs w:val="24"/>
        </w:rPr>
        <w:t>9.1.22. Оператор ЭП возвращает заявку на участие в конкурсе в электронной форме подавшему ее участнику в случае:</w:t>
      </w:r>
    </w:p>
    <w:p w:rsidR="00CE5A33" w:rsidRPr="00E85E96" w:rsidRDefault="00D94B55">
      <w:pPr>
        <w:pStyle w:val="ConsPlusNormal"/>
        <w:spacing w:line="283" w:lineRule="atLeast"/>
        <w:ind w:firstLine="709"/>
        <w:jc w:val="both"/>
        <w:rPr>
          <w:sz w:val="24"/>
          <w:szCs w:val="24"/>
        </w:rPr>
      </w:pPr>
      <w:r w:rsidRPr="00E85E96">
        <w:rPr>
          <w:sz w:val="24"/>
          <w:szCs w:val="24"/>
        </w:rPr>
        <w:t>1) подачи данной заявки с нарушением требований, предусмотренных пунктом 9.1.19 Положения;</w:t>
      </w:r>
    </w:p>
    <w:p w:rsidR="00CE5A33" w:rsidRPr="00E85E96" w:rsidRDefault="00D94B55">
      <w:pPr>
        <w:pStyle w:val="ConsPlusNormal"/>
        <w:spacing w:line="283" w:lineRule="atLeast"/>
        <w:ind w:firstLine="709"/>
        <w:jc w:val="both"/>
        <w:rPr>
          <w:sz w:val="24"/>
          <w:szCs w:val="24"/>
        </w:rPr>
      </w:pPr>
      <w:r w:rsidRPr="00E85E96">
        <w:rPr>
          <w:sz w:val="24"/>
          <w:szCs w:val="24"/>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rsidR="00CE5A33" w:rsidRPr="00E85E96" w:rsidRDefault="00D94B55">
      <w:pPr>
        <w:pStyle w:val="ConsPlusNormal"/>
        <w:spacing w:line="283" w:lineRule="atLeast"/>
        <w:ind w:firstLine="709"/>
        <w:jc w:val="both"/>
        <w:rPr>
          <w:sz w:val="24"/>
          <w:szCs w:val="24"/>
        </w:rPr>
      </w:pPr>
      <w:r w:rsidRPr="00E85E96">
        <w:rPr>
          <w:sz w:val="24"/>
          <w:szCs w:val="24"/>
        </w:rPr>
        <w:t>3) получения данной заявки после даты или времени окончания срока подачи заявок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4) подачи участником закупки заявки, содержащей предложение о цене договора, превышающее НМЦД  или равное нулю.</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rsidR="00CE5A33" w:rsidRPr="00E85E96" w:rsidRDefault="00D94B55">
      <w:pPr>
        <w:pStyle w:val="ConsPlusNormal"/>
        <w:spacing w:line="283" w:lineRule="atLeast"/>
        <w:ind w:firstLine="709"/>
        <w:jc w:val="both"/>
        <w:rPr>
          <w:sz w:val="24"/>
          <w:szCs w:val="24"/>
        </w:rPr>
      </w:pPr>
      <w:r w:rsidRPr="00E85E96">
        <w:rPr>
          <w:sz w:val="24"/>
          <w:szCs w:val="24"/>
        </w:rPr>
        <w:t xml:space="preserve">9.1.25. </w:t>
      </w:r>
      <w:proofErr w:type="gramStart"/>
      <w:r w:rsidRPr="00E85E96">
        <w:rPr>
          <w:sz w:val="24"/>
          <w:szCs w:val="24"/>
        </w:rPr>
        <w:t>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w:t>
      </w:r>
      <w:proofErr w:type="gramEnd"/>
      <w:r w:rsidRPr="00E85E96">
        <w:rPr>
          <w:sz w:val="24"/>
          <w:szCs w:val="24"/>
        </w:rPr>
        <w:t xml:space="preserve"> 8.4 Положения.</w:t>
      </w:r>
      <w:bookmarkStart w:id="40" w:name="P621"/>
      <w:bookmarkEnd w:id="40"/>
    </w:p>
    <w:p w:rsidR="00CE5A33" w:rsidRPr="00E85E96" w:rsidRDefault="00D94B55">
      <w:pPr>
        <w:pStyle w:val="ConsPlusNormal"/>
        <w:spacing w:line="283" w:lineRule="atLeast"/>
        <w:ind w:firstLine="709"/>
        <w:jc w:val="both"/>
        <w:rPr>
          <w:sz w:val="24"/>
          <w:szCs w:val="24"/>
        </w:rPr>
      </w:pPr>
      <w:r w:rsidRPr="00E85E96">
        <w:rPr>
          <w:sz w:val="24"/>
          <w:szCs w:val="24"/>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CE5A33" w:rsidRPr="00E85E96" w:rsidRDefault="00D94B55">
      <w:pPr>
        <w:pStyle w:val="ConsPlusNormal"/>
        <w:spacing w:line="283" w:lineRule="atLeast"/>
        <w:ind w:firstLine="709"/>
        <w:jc w:val="both"/>
        <w:rPr>
          <w:sz w:val="24"/>
          <w:szCs w:val="24"/>
        </w:rPr>
      </w:pPr>
      <w:r w:rsidRPr="00E85E96">
        <w:rPr>
          <w:sz w:val="24"/>
          <w:szCs w:val="24"/>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в сроки, установленные пунктом 3.8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9.1.28. </w:t>
      </w:r>
      <w:proofErr w:type="gramStart"/>
      <w:r w:rsidRPr="00E85E96">
        <w:rPr>
          <w:sz w:val="24"/>
          <w:szCs w:val="24"/>
        </w:rPr>
        <w:t>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w:t>
      </w:r>
      <w:proofErr w:type="gramStart"/>
      <w:r w:rsidRPr="00E85E96">
        <w:rPr>
          <w:sz w:val="24"/>
          <w:szCs w:val="24"/>
        </w:rPr>
        <w:t>с даты направления</w:t>
      </w:r>
      <w:proofErr w:type="gramEnd"/>
      <w:r w:rsidRPr="00E85E96">
        <w:rPr>
          <w:sz w:val="24"/>
          <w:szCs w:val="24"/>
        </w:rPr>
        <w:t xml:space="preserve"> оператором ЭП информации, указанной в пункте 9.1.28 Положения. </w:t>
      </w:r>
    </w:p>
    <w:p w:rsidR="00CE5A33" w:rsidRPr="00E85E96" w:rsidRDefault="00D94B55">
      <w:pPr>
        <w:pStyle w:val="ConsPlusNormal"/>
        <w:spacing w:line="283" w:lineRule="atLeast"/>
        <w:ind w:firstLine="709"/>
        <w:jc w:val="both"/>
        <w:rPr>
          <w:sz w:val="24"/>
          <w:szCs w:val="24"/>
        </w:rPr>
      </w:pPr>
      <w:r w:rsidRPr="00E85E96">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CE5A33" w:rsidRPr="00E85E96" w:rsidRDefault="00D94B55">
      <w:pPr>
        <w:pStyle w:val="ConsPlusNormal"/>
        <w:spacing w:line="283" w:lineRule="atLeast"/>
        <w:ind w:firstLine="709"/>
        <w:jc w:val="both"/>
        <w:rPr>
          <w:sz w:val="24"/>
          <w:szCs w:val="24"/>
        </w:rPr>
      </w:pPr>
      <w:r w:rsidRPr="00E85E96">
        <w:rPr>
          <w:sz w:val="24"/>
          <w:szCs w:val="24"/>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rsidR="00CE5A33" w:rsidRPr="00E85E96" w:rsidRDefault="00D94B55">
      <w:pPr>
        <w:pStyle w:val="ConsPlusNormal"/>
        <w:spacing w:line="283" w:lineRule="atLeast"/>
        <w:ind w:firstLine="709"/>
        <w:jc w:val="both"/>
        <w:rPr>
          <w:sz w:val="24"/>
          <w:szCs w:val="24"/>
        </w:rPr>
      </w:pPr>
      <w:r w:rsidRPr="00E85E96">
        <w:rPr>
          <w:sz w:val="24"/>
          <w:szCs w:val="24"/>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в сроки, установленные пунктом 3.8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9.1.33. </w:t>
      </w:r>
      <w:proofErr w:type="gramStart"/>
      <w:r w:rsidRPr="00E85E96">
        <w:rPr>
          <w:sz w:val="24"/>
          <w:szCs w:val="24"/>
        </w:rPr>
        <w:t>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w:t>
      </w:r>
      <w:proofErr w:type="gramEnd"/>
      <w:r w:rsidRPr="00E85E96">
        <w:rPr>
          <w:sz w:val="24"/>
          <w:szCs w:val="24"/>
        </w:rPr>
        <w:t xml:space="preserve"> форме, в которой содержатся лучшие условия исполнения договора, присваивается первый номер. В случае</w:t>
      </w:r>
      <w:proofErr w:type="gramStart"/>
      <w:r w:rsidRPr="00E85E96">
        <w:rPr>
          <w:sz w:val="24"/>
          <w:szCs w:val="24"/>
        </w:rPr>
        <w:t>,</w:t>
      </w:r>
      <w:proofErr w:type="gramEnd"/>
      <w:r w:rsidRPr="00E85E96">
        <w:rPr>
          <w:sz w:val="24"/>
          <w:szCs w:val="24"/>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w:t>
      </w:r>
      <w:r w:rsidRPr="00E85E96">
        <w:rPr>
          <w:sz w:val="24"/>
          <w:szCs w:val="24"/>
        </w:rPr>
        <w:lastRenderedPageBreak/>
        <w:t>форме, которая поступила ранее других заявок на участие в конкурсе в электронной форме, содержащих такие же условия</w:t>
      </w:r>
    </w:p>
    <w:p w:rsidR="00CE5A33" w:rsidRPr="00E85E96" w:rsidRDefault="00D94B55">
      <w:pPr>
        <w:pStyle w:val="ConsPlusNormal"/>
        <w:spacing w:line="283" w:lineRule="atLeast"/>
        <w:ind w:firstLine="709"/>
        <w:jc w:val="both"/>
        <w:rPr>
          <w:sz w:val="24"/>
          <w:szCs w:val="24"/>
        </w:rPr>
      </w:pPr>
      <w:r w:rsidRPr="00E85E96">
        <w:rPr>
          <w:sz w:val="24"/>
          <w:szCs w:val="24"/>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CE5A33" w:rsidRPr="00E85E96" w:rsidRDefault="00D94B55">
      <w:pPr>
        <w:pStyle w:val="ConsPlusNormal"/>
        <w:spacing w:line="283" w:lineRule="atLeast"/>
        <w:ind w:firstLine="709"/>
        <w:jc w:val="both"/>
        <w:rPr>
          <w:sz w:val="24"/>
          <w:szCs w:val="24"/>
        </w:rPr>
      </w:pPr>
      <w:r w:rsidRPr="00E85E96">
        <w:rPr>
          <w:sz w:val="24"/>
          <w:szCs w:val="24"/>
        </w:rPr>
        <w:t>В случае</w:t>
      </w:r>
      <w:proofErr w:type="gramStart"/>
      <w:r w:rsidRPr="00E85E96">
        <w:rPr>
          <w:sz w:val="24"/>
          <w:szCs w:val="24"/>
        </w:rPr>
        <w:t>,</w:t>
      </w:r>
      <w:proofErr w:type="gramEnd"/>
      <w:r w:rsidRPr="00E85E96">
        <w:rPr>
          <w:sz w:val="24"/>
          <w:szCs w:val="24"/>
        </w:rPr>
        <w:t xml:space="preserve">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CE5A33" w:rsidRPr="00E85E96" w:rsidRDefault="00D94B55">
      <w:pPr>
        <w:pStyle w:val="ConsPlusNormal"/>
        <w:spacing w:line="283" w:lineRule="atLeast"/>
        <w:ind w:firstLine="709"/>
        <w:jc w:val="both"/>
        <w:rPr>
          <w:sz w:val="24"/>
          <w:szCs w:val="24"/>
        </w:rPr>
      </w:pPr>
      <w:r w:rsidRPr="00E85E96">
        <w:rPr>
          <w:sz w:val="24"/>
          <w:szCs w:val="24"/>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в сроки, установленные пунктом 3.8 Положения. </w:t>
      </w:r>
    </w:p>
    <w:p w:rsidR="00CE5A33" w:rsidRPr="00E85E96" w:rsidRDefault="00D94B55">
      <w:pPr>
        <w:pStyle w:val="ConsPlusNormal"/>
        <w:spacing w:line="283" w:lineRule="atLeast"/>
        <w:ind w:firstLine="709"/>
        <w:jc w:val="both"/>
        <w:rPr>
          <w:sz w:val="24"/>
          <w:szCs w:val="24"/>
        </w:rPr>
      </w:pPr>
      <w:r w:rsidRPr="00E85E96">
        <w:rPr>
          <w:sz w:val="24"/>
          <w:szCs w:val="24"/>
        </w:rPr>
        <w:t xml:space="preserve">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w:t>
      </w:r>
      <w:proofErr w:type="gramStart"/>
      <w:r w:rsidRPr="00E85E96">
        <w:rPr>
          <w:sz w:val="24"/>
          <w:szCs w:val="24"/>
        </w:rPr>
        <w:t>конкурсе</w:t>
      </w:r>
      <w:proofErr w:type="gramEnd"/>
      <w:r w:rsidRPr="00E85E96">
        <w:rPr>
          <w:sz w:val="24"/>
          <w:szCs w:val="24"/>
        </w:rPr>
        <w:t xml:space="preserve"> в электронной форме которого соответствует требованиям, установленным конкурсной документацией.</w:t>
      </w:r>
    </w:p>
    <w:p w:rsidR="00CE5A33" w:rsidRPr="00E85E96" w:rsidRDefault="00D94B55">
      <w:pPr>
        <w:pStyle w:val="2"/>
        <w:spacing w:line="283" w:lineRule="atLeast"/>
        <w:jc w:val="center"/>
        <w:rPr>
          <w:sz w:val="24"/>
          <w:szCs w:val="24"/>
        </w:rPr>
      </w:pPr>
      <w:bookmarkStart w:id="41" w:name="P683"/>
      <w:bookmarkStart w:id="42" w:name="_Toc84325746"/>
      <w:bookmarkEnd w:id="41"/>
      <w:r w:rsidRPr="00E85E96">
        <w:rPr>
          <w:sz w:val="24"/>
          <w:szCs w:val="24"/>
        </w:rPr>
        <w:t>9.2. Особенности проведения двухэтапного конкурса в электронной форме</w:t>
      </w:r>
      <w:bookmarkEnd w:id="42"/>
    </w:p>
    <w:p w:rsidR="00CE5A33" w:rsidRPr="00E85E96" w:rsidRDefault="00CE5A33">
      <w:pPr>
        <w:pStyle w:val="ConsPlusNormal"/>
        <w:spacing w:line="283" w:lineRule="atLeast"/>
        <w:ind w:firstLine="540"/>
        <w:jc w:val="center"/>
        <w:rPr>
          <w:sz w:val="24"/>
          <w:szCs w:val="24"/>
        </w:rPr>
      </w:pPr>
    </w:p>
    <w:p w:rsidR="00CE5A33" w:rsidRPr="00E85E96" w:rsidRDefault="00D94B55">
      <w:pPr>
        <w:pStyle w:val="ConsPlusNormal"/>
        <w:spacing w:line="283" w:lineRule="atLeast"/>
        <w:ind w:firstLine="709"/>
        <w:jc w:val="both"/>
        <w:rPr>
          <w:sz w:val="24"/>
          <w:szCs w:val="24"/>
        </w:rPr>
      </w:pPr>
      <w:r w:rsidRPr="00E85E96">
        <w:rPr>
          <w:sz w:val="24"/>
          <w:szCs w:val="24"/>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rsidR="00CE5A33" w:rsidRPr="00E85E96" w:rsidRDefault="00D94B55">
      <w:pPr>
        <w:pStyle w:val="ConsPlusNormal"/>
        <w:spacing w:line="283" w:lineRule="atLeast"/>
        <w:ind w:firstLine="709"/>
        <w:jc w:val="both"/>
        <w:rPr>
          <w:sz w:val="24"/>
          <w:szCs w:val="24"/>
        </w:rPr>
      </w:pPr>
      <w:r w:rsidRPr="00E85E96">
        <w:rPr>
          <w:sz w:val="24"/>
          <w:szCs w:val="24"/>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9.2.3. </w:t>
      </w:r>
      <w:proofErr w:type="gramStart"/>
      <w:r w:rsidRPr="00E85E96">
        <w:rPr>
          <w:sz w:val="24"/>
          <w:szCs w:val="24"/>
        </w:rPr>
        <w:t>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rsidRPr="00E85E96">
        <w:t xml:space="preserve"> </w:t>
      </w:r>
      <w:r w:rsidRPr="00E85E96">
        <w:rPr>
          <w:sz w:val="24"/>
          <w:szCs w:val="24"/>
        </w:rPr>
        <w:t>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w:t>
      </w:r>
      <w:proofErr w:type="gramEnd"/>
      <w:r w:rsidRPr="00E85E96">
        <w:rPr>
          <w:sz w:val="24"/>
          <w:szCs w:val="24"/>
        </w:rPr>
        <w:t xml:space="preserve">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sidRPr="00E85E96">
        <w:t xml:space="preserve"> </w:t>
      </w:r>
      <w:r w:rsidRPr="00E85E96">
        <w:rPr>
          <w:sz w:val="24"/>
          <w:szCs w:val="24"/>
        </w:rPr>
        <w:t>в электронной форме.</w:t>
      </w:r>
    </w:p>
    <w:p w:rsidR="00CE5A33" w:rsidRPr="00E85E96" w:rsidRDefault="00D94B55">
      <w:pPr>
        <w:pStyle w:val="ConsPlusNormal"/>
        <w:spacing w:line="283" w:lineRule="atLeast"/>
        <w:ind w:firstLine="709"/>
        <w:jc w:val="both"/>
        <w:rPr>
          <w:sz w:val="24"/>
          <w:szCs w:val="24"/>
        </w:rPr>
      </w:pPr>
      <w:proofErr w:type="gramStart"/>
      <w:r w:rsidRPr="00E85E96">
        <w:rPr>
          <w:sz w:val="24"/>
          <w:szCs w:val="24"/>
        </w:rPr>
        <w:t>При этом требование об обеспечении заявки на участие в таком двухэтапном конкурсе на первом этапе</w:t>
      </w:r>
      <w:proofErr w:type="gramEnd"/>
      <w:r w:rsidRPr="00E85E96">
        <w:rPr>
          <w:sz w:val="24"/>
          <w:szCs w:val="24"/>
        </w:rPr>
        <w:t xml:space="preserve"> не устанавливается.</w:t>
      </w:r>
    </w:p>
    <w:p w:rsidR="00CE5A33" w:rsidRPr="00E85E96" w:rsidRDefault="00D94B55">
      <w:pPr>
        <w:pStyle w:val="ConsPlusNormal"/>
        <w:spacing w:line="283" w:lineRule="atLeast"/>
        <w:ind w:firstLine="709"/>
        <w:jc w:val="both"/>
        <w:rPr>
          <w:sz w:val="24"/>
          <w:szCs w:val="24"/>
        </w:rPr>
      </w:pPr>
      <w:r w:rsidRPr="00E85E96">
        <w:rPr>
          <w:sz w:val="24"/>
          <w:szCs w:val="24"/>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CE5A33" w:rsidRPr="00E85E96" w:rsidRDefault="00D94B55">
      <w:pPr>
        <w:pStyle w:val="ConsPlusNormal"/>
        <w:spacing w:line="283" w:lineRule="atLeast"/>
        <w:ind w:firstLine="709"/>
        <w:jc w:val="both"/>
        <w:rPr>
          <w:sz w:val="24"/>
          <w:szCs w:val="24"/>
        </w:rPr>
      </w:pPr>
      <w:r w:rsidRPr="00E85E96">
        <w:rPr>
          <w:sz w:val="24"/>
          <w:szCs w:val="24"/>
        </w:rPr>
        <w:t xml:space="preserve">9.2.5. Срок проведения первого этапа двухэтапного конкурса в электронной форме не может превышать 10 (десять) дней </w:t>
      </w:r>
      <w:proofErr w:type="gramStart"/>
      <w:r w:rsidRPr="00E85E96">
        <w:rPr>
          <w:sz w:val="24"/>
          <w:szCs w:val="24"/>
        </w:rPr>
        <w:t>с даты окончания</w:t>
      </w:r>
      <w:proofErr w:type="gramEnd"/>
      <w:r w:rsidRPr="00E85E96">
        <w:rPr>
          <w:sz w:val="24"/>
          <w:szCs w:val="24"/>
        </w:rPr>
        <w:t xml:space="preserve"> срока подачи первоначальных заявок на участие в двухэтапном конкурсе</w:t>
      </w:r>
      <w:r w:rsidRPr="00E85E96">
        <w:t xml:space="preserve"> </w:t>
      </w:r>
      <w:r w:rsidRPr="00E85E96">
        <w:rPr>
          <w:sz w:val="24"/>
          <w:szCs w:val="24"/>
        </w:rPr>
        <w:t>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9.2.6. </w:t>
      </w:r>
      <w:proofErr w:type="gramStart"/>
      <w:r w:rsidRPr="00E85E96">
        <w:rPr>
          <w:sz w:val="24"/>
          <w:szCs w:val="24"/>
        </w:rPr>
        <w:t>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и на ЭП.</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lastRenderedPageBreak/>
        <w:t>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CE5A33" w:rsidRPr="00E85E96" w:rsidRDefault="00D94B55">
      <w:pPr>
        <w:pStyle w:val="ConsPlusNormal"/>
        <w:spacing w:line="283" w:lineRule="atLeast"/>
        <w:ind w:firstLine="709"/>
        <w:jc w:val="both"/>
        <w:rPr>
          <w:sz w:val="24"/>
          <w:szCs w:val="24"/>
        </w:rPr>
      </w:pPr>
      <w:r w:rsidRPr="00E85E96">
        <w:rPr>
          <w:sz w:val="24"/>
          <w:szCs w:val="24"/>
        </w:rPr>
        <w:t>9.2.8. По результатам первого этапа двухэтапного конкурса в электронной форме Заказчик вправе уточнить условия закупки, а именно:</w:t>
      </w:r>
    </w:p>
    <w:p w:rsidR="00CE5A33" w:rsidRPr="00E85E96" w:rsidRDefault="00D94B55">
      <w:pPr>
        <w:pStyle w:val="ConsPlusNormal"/>
        <w:spacing w:line="283" w:lineRule="atLeast"/>
        <w:ind w:firstLine="709"/>
        <w:jc w:val="both"/>
        <w:rPr>
          <w:sz w:val="24"/>
          <w:szCs w:val="24"/>
        </w:rPr>
      </w:pPr>
      <w:r w:rsidRPr="00E85E96">
        <w:rPr>
          <w:sz w:val="24"/>
          <w:szCs w:val="24"/>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CE5A33" w:rsidRPr="00E85E96" w:rsidRDefault="00D94B55">
      <w:pPr>
        <w:pStyle w:val="ConsPlusNormal"/>
        <w:spacing w:line="283" w:lineRule="atLeast"/>
        <w:ind w:firstLine="709"/>
        <w:jc w:val="both"/>
        <w:rPr>
          <w:sz w:val="24"/>
          <w:szCs w:val="24"/>
        </w:rPr>
      </w:pPr>
      <w:r w:rsidRPr="00E85E96">
        <w:rPr>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CE5A33" w:rsidRPr="00E85E96" w:rsidRDefault="00D94B55">
      <w:pPr>
        <w:pStyle w:val="ConsPlusNormal"/>
        <w:spacing w:line="283" w:lineRule="atLeast"/>
        <w:ind w:firstLine="709"/>
        <w:jc w:val="both"/>
        <w:rPr>
          <w:sz w:val="24"/>
          <w:szCs w:val="24"/>
        </w:rPr>
      </w:pPr>
      <w:r w:rsidRPr="00E85E96">
        <w:rPr>
          <w:sz w:val="24"/>
          <w:szCs w:val="24"/>
        </w:rPr>
        <w:t>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rsidRPr="00E85E96">
        <w:t xml:space="preserve"> </w:t>
      </w:r>
      <w:r w:rsidRPr="00E85E96">
        <w:rPr>
          <w:sz w:val="24"/>
          <w:szCs w:val="24"/>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p>
    <w:p w:rsidR="00CE5A33" w:rsidRPr="00E85E96" w:rsidRDefault="00D94B55">
      <w:pPr>
        <w:pStyle w:val="ConsPlusNormal"/>
        <w:spacing w:line="283" w:lineRule="atLeast"/>
        <w:ind w:firstLine="709"/>
        <w:jc w:val="both"/>
        <w:rPr>
          <w:sz w:val="24"/>
          <w:szCs w:val="24"/>
        </w:rPr>
      </w:pPr>
      <w:r w:rsidRPr="00E85E96">
        <w:rPr>
          <w:sz w:val="24"/>
          <w:szCs w:val="24"/>
        </w:rPr>
        <w:t xml:space="preserve">9.2.10. </w:t>
      </w:r>
      <w:proofErr w:type="gramStart"/>
      <w:r w:rsidRPr="00E85E96">
        <w:rPr>
          <w:sz w:val="24"/>
          <w:szCs w:val="24"/>
        </w:rPr>
        <w:t>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w:t>
      </w:r>
      <w:proofErr w:type="gramEnd"/>
      <w:r w:rsidRPr="00E85E96">
        <w:rPr>
          <w:sz w:val="24"/>
          <w:szCs w:val="24"/>
        </w:rPr>
        <w:t xml:space="preserve"> При этом Заказчиком устанавливается требование об обеспечении указанных заявок в соответствии с разделом 8.10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w:t>
      </w:r>
      <w:proofErr w:type="gramStart"/>
      <w:r w:rsidRPr="00E85E96">
        <w:rPr>
          <w:sz w:val="24"/>
          <w:szCs w:val="24"/>
        </w:rPr>
        <w:t>с даты рассмотрения</w:t>
      </w:r>
      <w:proofErr w:type="gramEnd"/>
      <w:r w:rsidRPr="00E85E96">
        <w:rPr>
          <w:sz w:val="24"/>
          <w:szCs w:val="24"/>
        </w:rPr>
        <w:t xml:space="preserve"> окончательных заявок на участие в двухэтапном конкурсе.</w:t>
      </w:r>
    </w:p>
    <w:p w:rsidR="00CE5A33" w:rsidRPr="00E85E96" w:rsidRDefault="00CE5A33">
      <w:pPr>
        <w:pStyle w:val="ConsPlusNormal"/>
        <w:spacing w:line="283" w:lineRule="atLeast"/>
        <w:ind w:firstLine="709"/>
        <w:jc w:val="both"/>
        <w:rPr>
          <w:sz w:val="24"/>
          <w:szCs w:val="24"/>
        </w:rPr>
      </w:pPr>
    </w:p>
    <w:p w:rsidR="00CE5A33" w:rsidRPr="00E85E96" w:rsidRDefault="00D94B55">
      <w:pPr>
        <w:pStyle w:val="2"/>
        <w:spacing w:line="283" w:lineRule="atLeast"/>
        <w:jc w:val="center"/>
        <w:rPr>
          <w:sz w:val="24"/>
          <w:szCs w:val="24"/>
        </w:rPr>
      </w:pPr>
      <w:bookmarkStart w:id="43" w:name="_Toc456358133"/>
      <w:bookmarkStart w:id="44" w:name="_Toc84325747"/>
      <w:r w:rsidRPr="00E85E96">
        <w:rPr>
          <w:sz w:val="24"/>
          <w:szCs w:val="24"/>
        </w:rPr>
        <w:t>9.3. Аукцион</w:t>
      </w:r>
      <w:bookmarkEnd w:id="43"/>
      <w:r w:rsidRPr="00E85E96">
        <w:rPr>
          <w:sz w:val="24"/>
          <w:szCs w:val="24"/>
        </w:rPr>
        <w:t xml:space="preserve"> в электронной форме</w:t>
      </w:r>
      <w:bookmarkEnd w:id="44"/>
    </w:p>
    <w:p w:rsidR="00CE5A33" w:rsidRPr="00E85E96" w:rsidRDefault="00CE5A33">
      <w:pPr>
        <w:pStyle w:val="ConsPlusNormal"/>
        <w:spacing w:line="283" w:lineRule="atLeast"/>
        <w:ind w:firstLine="709"/>
        <w:jc w:val="both"/>
        <w:rPr>
          <w:sz w:val="20"/>
          <w:szCs w:val="20"/>
        </w:rPr>
      </w:pPr>
    </w:p>
    <w:p w:rsidR="00CE5A33" w:rsidRPr="00E85E96" w:rsidRDefault="00D94B55">
      <w:pPr>
        <w:pStyle w:val="ConsPlusNormal"/>
        <w:spacing w:line="283" w:lineRule="atLeast"/>
        <w:ind w:firstLine="709"/>
        <w:jc w:val="both"/>
        <w:rPr>
          <w:sz w:val="24"/>
          <w:szCs w:val="24"/>
        </w:rPr>
      </w:pPr>
      <w:r w:rsidRPr="00E85E96">
        <w:rPr>
          <w:sz w:val="24"/>
          <w:szCs w:val="24"/>
        </w:rPr>
        <w:t xml:space="preserve">9.3.1. Проведение аукциона в электронной форме осуществляется на ЭП. </w:t>
      </w:r>
    </w:p>
    <w:p w:rsidR="00CE5A33" w:rsidRPr="00E85E96" w:rsidRDefault="00D94B55">
      <w:pPr>
        <w:pStyle w:val="ConsPlusNormal"/>
        <w:spacing w:line="283" w:lineRule="atLeast"/>
        <w:ind w:firstLine="709"/>
        <w:jc w:val="both"/>
        <w:rPr>
          <w:sz w:val="24"/>
          <w:szCs w:val="24"/>
        </w:rPr>
      </w:pPr>
      <w:r w:rsidRPr="00E85E96">
        <w:rPr>
          <w:sz w:val="24"/>
          <w:szCs w:val="24"/>
        </w:rPr>
        <w:t>9.3.2. Заказчик размещает в ЕИС</w:t>
      </w:r>
      <w:r w:rsidRPr="00E85E96">
        <w:rPr>
          <w:rFonts w:eastAsia="Calibri"/>
          <w:sz w:val="24"/>
          <w:szCs w:val="24"/>
        </w:rPr>
        <w:t>,</w:t>
      </w:r>
      <w:r w:rsidRPr="00E85E96">
        <w:t xml:space="preserve"> </w:t>
      </w:r>
      <w:r w:rsidRPr="00E85E96">
        <w:rPr>
          <w:rFonts w:eastAsia="Calibri"/>
          <w:sz w:val="24"/>
          <w:szCs w:val="24"/>
        </w:rPr>
        <w:t>на официальном сайте, за исключением случаев, предусмотренных Законом № 223-ФЗ,</w:t>
      </w:r>
      <w:r w:rsidRPr="00E85E96">
        <w:rPr>
          <w:sz w:val="24"/>
          <w:szCs w:val="24"/>
        </w:rPr>
        <w:t xml:space="preserve"> извещение о проведен</w:t>
      </w:r>
      <w:proofErr w:type="gramStart"/>
      <w:r w:rsidRPr="00E85E96">
        <w:rPr>
          <w:sz w:val="24"/>
          <w:szCs w:val="24"/>
        </w:rPr>
        <w:t>ии ау</w:t>
      </w:r>
      <w:proofErr w:type="gramEnd"/>
      <w:r w:rsidRPr="00E85E96">
        <w:rPr>
          <w:sz w:val="24"/>
          <w:szCs w:val="24"/>
        </w:rPr>
        <w:t>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rsidR="00CE5A33" w:rsidRPr="00E85E96" w:rsidRDefault="00D94B55">
      <w:pPr>
        <w:pStyle w:val="ConsPlusNormal"/>
        <w:spacing w:line="283" w:lineRule="atLeast"/>
        <w:ind w:firstLine="709"/>
        <w:jc w:val="both"/>
        <w:rPr>
          <w:sz w:val="24"/>
          <w:szCs w:val="24"/>
        </w:rPr>
      </w:pPr>
      <w:r w:rsidRPr="00E85E96">
        <w:rPr>
          <w:sz w:val="24"/>
          <w:szCs w:val="24"/>
        </w:rPr>
        <w:t>9.3.3. При проведен</w:t>
      </w:r>
      <w:proofErr w:type="gramStart"/>
      <w:r w:rsidRPr="00E85E96">
        <w:rPr>
          <w:sz w:val="24"/>
          <w:szCs w:val="24"/>
        </w:rPr>
        <w:t>ии ау</w:t>
      </w:r>
      <w:proofErr w:type="gramEnd"/>
      <w:r w:rsidRPr="00E85E96">
        <w:rPr>
          <w:sz w:val="24"/>
          <w:szCs w:val="24"/>
        </w:rPr>
        <w:t>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rsidR="00CE5A33" w:rsidRPr="00E85E96" w:rsidRDefault="00D94B55">
      <w:pPr>
        <w:pStyle w:val="ConsPlusNormal"/>
        <w:spacing w:line="283" w:lineRule="atLeast"/>
        <w:ind w:firstLine="709"/>
        <w:jc w:val="both"/>
        <w:rPr>
          <w:sz w:val="24"/>
          <w:szCs w:val="24"/>
        </w:rPr>
      </w:pPr>
      <w:r w:rsidRPr="00E85E96">
        <w:rPr>
          <w:sz w:val="24"/>
          <w:szCs w:val="24"/>
        </w:rPr>
        <w:t>9.3.5. При проведен</w:t>
      </w:r>
      <w:proofErr w:type="gramStart"/>
      <w:r w:rsidRPr="00E85E96">
        <w:rPr>
          <w:sz w:val="24"/>
          <w:szCs w:val="24"/>
        </w:rPr>
        <w:t>ии ау</w:t>
      </w:r>
      <w:proofErr w:type="gramEnd"/>
      <w:r w:rsidRPr="00E85E96">
        <w:rPr>
          <w:sz w:val="24"/>
          <w:szCs w:val="24"/>
        </w:rPr>
        <w:t>кциона в электронной форме переговоры Заказчика или Комиссии с участником аукциона в электронной форме не допускаются.</w:t>
      </w:r>
    </w:p>
    <w:p w:rsidR="00CE5A33" w:rsidRPr="00E85E96" w:rsidRDefault="00D94B55">
      <w:pPr>
        <w:pStyle w:val="ConsPlusNormal"/>
        <w:spacing w:line="283" w:lineRule="atLeast"/>
        <w:ind w:firstLine="709"/>
        <w:jc w:val="both"/>
        <w:rPr>
          <w:sz w:val="24"/>
          <w:szCs w:val="24"/>
        </w:rPr>
      </w:pPr>
      <w:r w:rsidRPr="00E85E96">
        <w:rPr>
          <w:sz w:val="24"/>
          <w:szCs w:val="24"/>
        </w:rPr>
        <w:t>9.3.6. При проведен</w:t>
      </w:r>
      <w:proofErr w:type="gramStart"/>
      <w:r w:rsidRPr="00E85E96">
        <w:rPr>
          <w:sz w:val="24"/>
          <w:szCs w:val="24"/>
        </w:rPr>
        <w:t>ии ау</w:t>
      </w:r>
      <w:proofErr w:type="gramEnd"/>
      <w:r w:rsidRPr="00E85E96">
        <w:rPr>
          <w:sz w:val="24"/>
          <w:szCs w:val="24"/>
        </w:rPr>
        <w:t>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9.3.7. В извещении о проведен</w:t>
      </w:r>
      <w:proofErr w:type="gramStart"/>
      <w:r w:rsidRPr="00E85E96">
        <w:rPr>
          <w:sz w:val="24"/>
          <w:szCs w:val="24"/>
        </w:rPr>
        <w:t>ии ау</w:t>
      </w:r>
      <w:proofErr w:type="gramEnd"/>
      <w:r w:rsidRPr="00E85E96">
        <w:rPr>
          <w:sz w:val="24"/>
          <w:szCs w:val="24"/>
        </w:rPr>
        <w:t>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9.3.8. В документации о проведен</w:t>
      </w:r>
      <w:proofErr w:type="gramStart"/>
      <w:r w:rsidRPr="00E85E96">
        <w:rPr>
          <w:sz w:val="24"/>
          <w:szCs w:val="24"/>
        </w:rPr>
        <w:t>ии ау</w:t>
      </w:r>
      <w:proofErr w:type="gramEnd"/>
      <w:r w:rsidRPr="00E85E96">
        <w:rPr>
          <w:sz w:val="24"/>
          <w:szCs w:val="24"/>
        </w:rPr>
        <w:t>кциона в электронной форме должны быть указаны следующие сведения:</w:t>
      </w:r>
    </w:p>
    <w:p w:rsidR="00CE5A33" w:rsidRPr="00E85E96" w:rsidRDefault="00D94B55">
      <w:pPr>
        <w:pStyle w:val="ConsPlusNormal"/>
        <w:spacing w:line="283" w:lineRule="atLeast"/>
        <w:ind w:firstLine="709"/>
        <w:jc w:val="both"/>
        <w:rPr>
          <w:sz w:val="24"/>
          <w:szCs w:val="24"/>
        </w:rPr>
      </w:pPr>
      <w:r w:rsidRPr="00E85E96">
        <w:rPr>
          <w:sz w:val="24"/>
          <w:szCs w:val="24"/>
        </w:rPr>
        <w:t>1) информация, предусмотренная пунктом 3.18 Положения;</w:t>
      </w:r>
    </w:p>
    <w:p w:rsidR="00CE5A33" w:rsidRPr="00E85E96" w:rsidRDefault="00D94B55">
      <w:pPr>
        <w:pStyle w:val="ConsPlusNormal"/>
        <w:spacing w:line="283" w:lineRule="atLeast"/>
        <w:ind w:firstLine="709"/>
        <w:jc w:val="both"/>
        <w:rPr>
          <w:sz w:val="24"/>
          <w:szCs w:val="24"/>
        </w:rPr>
      </w:pPr>
      <w:r w:rsidRPr="00E85E96">
        <w:rPr>
          <w:sz w:val="24"/>
          <w:szCs w:val="24"/>
        </w:rPr>
        <w:t>2) порядок проведения аукциона в электронной форме в соответствии с разделом 9.3 Положения;</w:t>
      </w:r>
    </w:p>
    <w:p w:rsidR="00CE5A33" w:rsidRPr="00E85E96" w:rsidRDefault="00D94B55">
      <w:pPr>
        <w:pStyle w:val="ConsPlusNormal"/>
        <w:spacing w:line="283" w:lineRule="atLeast"/>
        <w:ind w:firstLine="709"/>
        <w:jc w:val="both"/>
        <w:rPr>
          <w:sz w:val="24"/>
          <w:szCs w:val="24"/>
        </w:rPr>
      </w:pPr>
      <w:r w:rsidRPr="00E85E96">
        <w:rPr>
          <w:sz w:val="24"/>
          <w:szCs w:val="24"/>
        </w:rPr>
        <w:t xml:space="preserve">3) дата </w:t>
      </w:r>
      <w:proofErr w:type="gramStart"/>
      <w:r w:rsidRPr="00E85E96">
        <w:rPr>
          <w:sz w:val="24"/>
          <w:szCs w:val="24"/>
        </w:rPr>
        <w:t>окончания срока рассмотрения первых частей заявок</w:t>
      </w:r>
      <w:proofErr w:type="gramEnd"/>
      <w:r w:rsidRPr="00E85E96">
        <w:rPr>
          <w:sz w:val="24"/>
          <w:szCs w:val="24"/>
        </w:rPr>
        <w:t xml:space="preserve"> на участие в аукционе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4) сведения о дате и времени проведения аукциона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5) дата </w:t>
      </w:r>
      <w:proofErr w:type="gramStart"/>
      <w:r w:rsidRPr="00E85E96">
        <w:rPr>
          <w:sz w:val="24"/>
          <w:szCs w:val="24"/>
        </w:rPr>
        <w:t>окончания срока рассмотрения вторых частей заявок</w:t>
      </w:r>
      <w:proofErr w:type="gramEnd"/>
      <w:r w:rsidRPr="00E85E96">
        <w:rPr>
          <w:sz w:val="24"/>
          <w:szCs w:val="24"/>
        </w:rPr>
        <w:t xml:space="preserve"> на участие в аукционе в электронной форме и подведения итогов;</w:t>
      </w:r>
    </w:p>
    <w:p w:rsidR="00CE5A33" w:rsidRPr="00E85E96" w:rsidRDefault="00D94B55">
      <w:pPr>
        <w:pStyle w:val="ConsPlusNormal"/>
        <w:spacing w:line="283" w:lineRule="atLeast"/>
        <w:ind w:firstLine="709"/>
        <w:jc w:val="both"/>
        <w:rPr>
          <w:sz w:val="24"/>
          <w:szCs w:val="24"/>
        </w:rPr>
      </w:pPr>
      <w:r w:rsidRPr="00E85E96">
        <w:rPr>
          <w:sz w:val="24"/>
          <w:szCs w:val="24"/>
        </w:rPr>
        <w:t>6) срок и порядок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К документации о проведен</w:t>
      </w:r>
      <w:proofErr w:type="gramStart"/>
      <w:r w:rsidRPr="00E85E96">
        <w:rPr>
          <w:sz w:val="24"/>
          <w:szCs w:val="24"/>
        </w:rPr>
        <w:t>ии ау</w:t>
      </w:r>
      <w:proofErr w:type="gramEnd"/>
      <w:r w:rsidRPr="00E85E96">
        <w:rPr>
          <w:sz w:val="24"/>
          <w:szCs w:val="24"/>
        </w:rPr>
        <w:t>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9.3.9. Размещенная на официальном сайте документация о проведен</w:t>
      </w:r>
      <w:proofErr w:type="gramStart"/>
      <w:r w:rsidRPr="00E85E96">
        <w:rPr>
          <w:sz w:val="24"/>
          <w:szCs w:val="24"/>
        </w:rPr>
        <w:t>ии ау</w:t>
      </w:r>
      <w:proofErr w:type="gramEnd"/>
      <w:r w:rsidRPr="00E85E96">
        <w:rPr>
          <w:sz w:val="24"/>
          <w:szCs w:val="24"/>
        </w:rPr>
        <w:t>кциона в электронной форме должна быть доступна для ознакомления без взимания платы.</w:t>
      </w:r>
    </w:p>
    <w:p w:rsidR="00CE5A33" w:rsidRPr="00E85E96" w:rsidRDefault="00D94B55">
      <w:pPr>
        <w:pStyle w:val="ConsPlusNormal"/>
        <w:spacing w:line="283" w:lineRule="atLeast"/>
        <w:ind w:firstLine="709"/>
        <w:jc w:val="both"/>
        <w:rPr>
          <w:sz w:val="24"/>
          <w:szCs w:val="24"/>
        </w:rPr>
      </w:pPr>
      <w:r w:rsidRPr="00E85E96">
        <w:rPr>
          <w:sz w:val="24"/>
          <w:szCs w:val="24"/>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w:t>
      </w:r>
      <w:proofErr w:type="gramStart"/>
      <w:r w:rsidRPr="00E85E96">
        <w:rPr>
          <w:sz w:val="24"/>
          <w:szCs w:val="24"/>
        </w:rPr>
        <w:t>ии ау</w:t>
      </w:r>
      <w:proofErr w:type="gramEnd"/>
      <w:r w:rsidRPr="00E85E96">
        <w:rPr>
          <w:sz w:val="24"/>
          <w:szCs w:val="24"/>
        </w:rPr>
        <w:t>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CE5A33" w:rsidRPr="00E85E96" w:rsidRDefault="00D94B55">
      <w:pPr>
        <w:pStyle w:val="ConsPlusNormal"/>
        <w:spacing w:line="283" w:lineRule="atLeast"/>
        <w:ind w:firstLine="709"/>
        <w:jc w:val="both"/>
        <w:rPr>
          <w:sz w:val="24"/>
          <w:szCs w:val="24"/>
        </w:rPr>
      </w:pPr>
      <w:r w:rsidRPr="00E85E96">
        <w:rPr>
          <w:sz w:val="24"/>
          <w:szCs w:val="24"/>
        </w:rPr>
        <w:t>9.3.11. Заказчик вправе принять решение о внесении изменений в документацию и (или) извещение о проведен</w:t>
      </w:r>
      <w:proofErr w:type="gramStart"/>
      <w:r w:rsidRPr="00E85E96">
        <w:rPr>
          <w:sz w:val="24"/>
          <w:szCs w:val="24"/>
        </w:rPr>
        <w:t>ии ау</w:t>
      </w:r>
      <w:proofErr w:type="gramEnd"/>
      <w:r w:rsidRPr="00E85E96">
        <w:rPr>
          <w:sz w:val="24"/>
          <w:szCs w:val="24"/>
        </w:rPr>
        <w:t>кциона в электронной форме с соблюдением положений пункта 3.4 Положения.</w:t>
      </w:r>
    </w:p>
    <w:p w:rsidR="00CE5A33" w:rsidRPr="00E85E96" w:rsidRDefault="00D94B55">
      <w:pPr>
        <w:pStyle w:val="ConsPlusNormal"/>
        <w:spacing w:line="283" w:lineRule="atLeast"/>
        <w:ind w:firstLine="709"/>
        <w:jc w:val="both"/>
        <w:rPr>
          <w:sz w:val="24"/>
          <w:szCs w:val="24"/>
        </w:rPr>
      </w:pPr>
      <w:r w:rsidRPr="00E85E96">
        <w:rPr>
          <w:sz w:val="24"/>
          <w:szCs w:val="24"/>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rsidR="00CE5A33" w:rsidRPr="00E85E96" w:rsidRDefault="00D94B55">
      <w:pPr>
        <w:pStyle w:val="ConsPlusNormal"/>
        <w:spacing w:line="283" w:lineRule="atLeast"/>
        <w:ind w:firstLine="709"/>
        <w:jc w:val="both"/>
        <w:rPr>
          <w:sz w:val="24"/>
          <w:szCs w:val="24"/>
        </w:rPr>
      </w:pPr>
      <w:r w:rsidRPr="00E85E96">
        <w:rPr>
          <w:sz w:val="24"/>
          <w:szCs w:val="24"/>
        </w:rPr>
        <w:t>9.3.13. Заявка на участие в аукционе в электронной форме должна содержать сведения, установленные документацией о закупке.</w:t>
      </w:r>
    </w:p>
    <w:p w:rsidR="00CE5A33" w:rsidRPr="00E85E96" w:rsidRDefault="00D94B55">
      <w:pPr>
        <w:pStyle w:val="ConsPlusNormal"/>
        <w:spacing w:line="283" w:lineRule="atLeast"/>
        <w:ind w:firstLine="709"/>
        <w:jc w:val="both"/>
        <w:rPr>
          <w:sz w:val="24"/>
          <w:szCs w:val="24"/>
        </w:rPr>
      </w:pPr>
      <w:r w:rsidRPr="00E85E96">
        <w:rPr>
          <w:sz w:val="24"/>
          <w:szCs w:val="24"/>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rsidR="00CE5A33" w:rsidRPr="00E85E96" w:rsidRDefault="00D94B55">
      <w:pPr>
        <w:pStyle w:val="ConsPlusNormal"/>
        <w:spacing w:line="283" w:lineRule="atLeast"/>
        <w:ind w:firstLine="709"/>
        <w:jc w:val="both"/>
        <w:rPr>
          <w:sz w:val="24"/>
          <w:szCs w:val="24"/>
        </w:rPr>
      </w:pPr>
      <w:r w:rsidRPr="00E85E96">
        <w:rPr>
          <w:sz w:val="24"/>
          <w:szCs w:val="24"/>
        </w:rPr>
        <w:t>9.3.15. Первая часть заявки на участие в аукционе в электронной форме должна содержать:</w:t>
      </w:r>
    </w:p>
    <w:p w:rsidR="00CE5A33" w:rsidRPr="00E85E96" w:rsidRDefault="00D94B55">
      <w:pPr>
        <w:pStyle w:val="ConsPlusNormal"/>
        <w:spacing w:line="283" w:lineRule="atLeast"/>
        <w:ind w:firstLine="709"/>
        <w:jc w:val="both"/>
        <w:rPr>
          <w:sz w:val="24"/>
          <w:szCs w:val="24"/>
        </w:rPr>
      </w:pPr>
      <w:r w:rsidRPr="00E85E96">
        <w:rPr>
          <w:sz w:val="24"/>
          <w:szCs w:val="24"/>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rsidR="00CE5A33" w:rsidRPr="00E85E96" w:rsidRDefault="00D94B55">
      <w:pPr>
        <w:pStyle w:val="ConsPlusNormal"/>
        <w:spacing w:line="283" w:lineRule="atLeast"/>
        <w:ind w:firstLine="709"/>
        <w:jc w:val="both"/>
        <w:rPr>
          <w:sz w:val="24"/>
          <w:szCs w:val="24"/>
        </w:rPr>
      </w:pPr>
      <w:r w:rsidRPr="00E85E96">
        <w:rPr>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CE5A33" w:rsidRPr="00E85E96" w:rsidRDefault="00D94B55">
      <w:pPr>
        <w:pStyle w:val="ConsPlusNormal"/>
        <w:spacing w:line="283" w:lineRule="atLeast"/>
        <w:ind w:firstLine="709"/>
        <w:jc w:val="both"/>
        <w:rPr>
          <w:sz w:val="24"/>
          <w:szCs w:val="24"/>
        </w:rPr>
      </w:pPr>
      <w:r w:rsidRPr="00E85E96">
        <w:rPr>
          <w:sz w:val="24"/>
          <w:szCs w:val="24"/>
        </w:rPr>
        <w:t xml:space="preserve"> 2.1)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E5A33" w:rsidRPr="00E85E96" w:rsidRDefault="00D94B55">
      <w:pPr>
        <w:pStyle w:val="ConsPlusNormal"/>
        <w:spacing w:line="283" w:lineRule="atLeast"/>
        <w:ind w:firstLine="709"/>
        <w:jc w:val="both"/>
        <w:rPr>
          <w:sz w:val="24"/>
          <w:szCs w:val="24"/>
        </w:rPr>
      </w:pPr>
      <w:r w:rsidRPr="00E85E96">
        <w:rPr>
          <w:sz w:val="24"/>
          <w:szCs w:val="24"/>
        </w:rPr>
        <w:t xml:space="preserve">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w:t>
      </w:r>
      <w:r w:rsidRPr="00E85E96">
        <w:rPr>
          <w:sz w:val="24"/>
          <w:szCs w:val="24"/>
        </w:rPr>
        <w:lastRenderedPageBreak/>
        <w:t>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E5A33" w:rsidRPr="00E85E96" w:rsidRDefault="00D94B55">
      <w:pPr>
        <w:pStyle w:val="ConsPlusNormal"/>
        <w:spacing w:line="283" w:lineRule="atLeast"/>
        <w:ind w:firstLine="709"/>
        <w:jc w:val="both"/>
        <w:rPr>
          <w:sz w:val="24"/>
          <w:szCs w:val="24"/>
        </w:rPr>
      </w:pPr>
      <w:r w:rsidRPr="00E85E96">
        <w:rPr>
          <w:sz w:val="24"/>
          <w:szCs w:val="24"/>
        </w:rPr>
        <w:t>9.3.16. В первой части заявки на участие в аукционе в электронной форме не допускается указание сведений об участнике</w:t>
      </w:r>
      <w:r w:rsidRPr="00E85E96">
        <w:t xml:space="preserve"> </w:t>
      </w:r>
      <w:r w:rsidRPr="00E85E96">
        <w:rPr>
          <w:sz w:val="24"/>
          <w:szCs w:val="24"/>
        </w:rPr>
        <w:t>аукциона в электронной форме, подавшем заявку на участие в таком аукционе, а также сведений о ценовом предложении такого участника.</w:t>
      </w:r>
    </w:p>
    <w:p w:rsidR="00CE5A33" w:rsidRPr="00E85E96" w:rsidRDefault="00D94B55">
      <w:pPr>
        <w:pStyle w:val="ConsPlusNormal"/>
        <w:spacing w:line="283" w:lineRule="atLeast"/>
        <w:ind w:firstLine="709"/>
        <w:jc w:val="both"/>
        <w:rPr>
          <w:sz w:val="24"/>
          <w:szCs w:val="24"/>
        </w:rPr>
      </w:pPr>
      <w:r w:rsidRPr="00E85E96">
        <w:rPr>
          <w:sz w:val="24"/>
          <w:szCs w:val="24"/>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rsidR="00CE5A33" w:rsidRPr="00E85E96" w:rsidRDefault="00D94B55">
      <w:pPr>
        <w:pStyle w:val="ConsPlusNormal"/>
        <w:spacing w:line="283" w:lineRule="atLeast"/>
        <w:ind w:firstLine="709"/>
        <w:jc w:val="both"/>
        <w:rPr>
          <w:sz w:val="24"/>
          <w:szCs w:val="24"/>
        </w:rPr>
      </w:pPr>
      <w:r w:rsidRPr="00E85E96">
        <w:rPr>
          <w:sz w:val="24"/>
          <w:szCs w:val="24"/>
        </w:rPr>
        <w:t xml:space="preserve">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соответствии с подпунктами 1-7, 9, 11-12  пункта 8.2.1 Положения. </w:t>
      </w:r>
    </w:p>
    <w:p w:rsidR="00CE5A33" w:rsidRPr="00E85E96" w:rsidRDefault="00D94B55">
      <w:pPr>
        <w:pStyle w:val="ConsPlusNormal"/>
        <w:spacing w:line="283" w:lineRule="atLeast"/>
        <w:ind w:firstLine="709"/>
        <w:jc w:val="both"/>
        <w:rPr>
          <w:sz w:val="24"/>
          <w:szCs w:val="24"/>
        </w:rPr>
      </w:pPr>
      <w:r w:rsidRPr="00E85E96">
        <w:rPr>
          <w:sz w:val="24"/>
          <w:szCs w:val="24"/>
        </w:rPr>
        <w:t>9.3.18. Требования к форме заявки на участие в аукционе в электронной форме устанавливаются в аукционной документации.</w:t>
      </w:r>
    </w:p>
    <w:p w:rsidR="00CE5A33" w:rsidRPr="00E85E96" w:rsidRDefault="00D94B55">
      <w:pPr>
        <w:pStyle w:val="ConsPlusNormal"/>
        <w:spacing w:line="283" w:lineRule="atLeast"/>
        <w:ind w:firstLine="709"/>
        <w:jc w:val="both"/>
        <w:rPr>
          <w:sz w:val="24"/>
          <w:szCs w:val="24"/>
        </w:rPr>
      </w:pPr>
      <w:r w:rsidRPr="00E85E96">
        <w:rPr>
          <w:sz w:val="24"/>
          <w:szCs w:val="24"/>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9.3.20. Участник аукциона в электронной форме вправе подать только одну заявку на участие в таком аукционе. </w:t>
      </w:r>
    </w:p>
    <w:p w:rsidR="00CE5A33" w:rsidRPr="00E85E96" w:rsidRDefault="00D94B55">
      <w:pPr>
        <w:pStyle w:val="ConsPlusNormal"/>
        <w:spacing w:line="283" w:lineRule="atLeast"/>
        <w:ind w:firstLine="709"/>
        <w:jc w:val="both"/>
      </w:pPr>
      <w:r w:rsidRPr="00E85E96">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rsidRPr="00E85E96">
        <w:t>.</w:t>
      </w:r>
    </w:p>
    <w:p w:rsidR="00CE5A33" w:rsidRPr="00E85E96" w:rsidRDefault="00D94B55">
      <w:pPr>
        <w:pStyle w:val="ConsPlusNormal"/>
        <w:spacing w:line="283" w:lineRule="atLeast"/>
        <w:ind w:firstLine="709"/>
        <w:jc w:val="both"/>
        <w:rPr>
          <w:sz w:val="24"/>
          <w:szCs w:val="24"/>
        </w:rPr>
      </w:pPr>
      <w:r w:rsidRPr="00E85E96">
        <w:rPr>
          <w:sz w:val="24"/>
          <w:szCs w:val="24"/>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45" w:name="P789"/>
      <w:bookmarkEnd w:id="45"/>
    </w:p>
    <w:p w:rsidR="00CE5A33" w:rsidRPr="00E85E96" w:rsidRDefault="00D94B55">
      <w:pPr>
        <w:pStyle w:val="ConsPlusNormal"/>
        <w:spacing w:line="283" w:lineRule="atLeast"/>
        <w:ind w:firstLine="709"/>
        <w:jc w:val="both"/>
        <w:rPr>
          <w:sz w:val="24"/>
          <w:szCs w:val="24"/>
        </w:rPr>
      </w:pPr>
      <w:r w:rsidRPr="00E85E96">
        <w:rPr>
          <w:sz w:val="24"/>
          <w:szCs w:val="24"/>
        </w:rPr>
        <w:t>9.3.22. Оператор ЭП возвращает заявку на участие в аукционе в электронной форме подавшему ее участнику в случае:</w:t>
      </w:r>
    </w:p>
    <w:p w:rsidR="00CE5A33" w:rsidRPr="00E85E96" w:rsidRDefault="00D94B55">
      <w:pPr>
        <w:pStyle w:val="ConsPlusNormal"/>
        <w:spacing w:line="283" w:lineRule="atLeast"/>
        <w:ind w:firstLine="709"/>
        <w:jc w:val="both"/>
        <w:rPr>
          <w:sz w:val="24"/>
          <w:szCs w:val="24"/>
        </w:rPr>
      </w:pPr>
      <w:r w:rsidRPr="00E85E96">
        <w:rPr>
          <w:sz w:val="24"/>
          <w:szCs w:val="24"/>
        </w:rPr>
        <w:t>1) подачи данной заявки с нарушением требований, предусмотренных пунктом 9.3.19 Положения;</w:t>
      </w:r>
    </w:p>
    <w:p w:rsidR="00CE5A33" w:rsidRPr="00E85E96" w:rsidRDefault="00D94B55">
      <w:pPr>
        <w:pStyle w:val="ConsPlusNormal"/>
        <w:spacing w:line="283" w:lineRule="atLeast"/>
        <w:ind w:firstLine="709"/>
        <w:jc w:val="both"/>
        <w:rPr>
          <w:sz w:val="24"/>
          <w:szCs w:val="24"/>
        </w:rPr>
      </w:pPr>
      <w:r w:rsidRPr="00E85E96">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E5A33" w:rsidRPr="00E85E96" w:rsidRDefault="00D94B55">
      <w:pPr>
        <w:pStyle w:val="ConsPlusNormal"/>
        <w:spacing w:line="283" w:lineRule="atLeast"/>
        <w:ind w:firstLine="709"/>
        <w:jc w:val="both"/>
        <w:rPr>
          <w:sz w:val="24"/>
          <w:szCs w:val="24"/>
        </w:rPr>
      </w:pPr>
      <w:r w:rsidRPr="00E85E96">
        <w:rPr>
          <w:sz w:val="24"/>
          <w:szCs w:val="24"/>
        </w:rPr>
        <w:t>3) получения данной заявки после даты или времени окончания срока подачи заявок на участие в таком аукционе.</w:t>
      </w:r>
    </w:p>
    <w:p w:rsidR="00CE5A33" w:rsidRPr="00E85E96" w:rsidRDefault="00D94B55">
      <w:pPr>
        <w:pStyle w:val="ConsPlusNormal"/>
        <w:spacing w:line="283" w:lineRule="atLeast"/>
        <w:ind w:firstLine="709"/>
        <w:jc w:val="both"/>
        <w:rPr>
          <w:sz w:val="24"/>
          <w:szCs w:val="24"/>
        </w:rPr>
      </w:pPr>
      <w:r w:rsidRPr="00E85E96">
        <w:rPr>
          <w:sz w:val="24"/>
          <w:szCs w:val="24"/>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rsidR="00CE5A33" w:rsidRPr="00E85E96" w:rsidRDefault="00D94B55">
      <w:pPr>
        <w:pStyle w:val="ConsPlusNormal"/>
        <w:spacing w:line="283" w:lineRule="atLeast"/>
        <w:ind w:firstLine="709"/>
        <w:jc w:val="both"/>
        <w:rPr>
          <w:sz w:val="24"/>
          <w:szCs w:val="24"/>
        </w:rPr>
      </w:pPr>
      <w:r w:rsidRPr="00E85E96">
        <w:rPr>
          <w:sz w:val="24"/>
          <w:szCs w:val="24"/>
        </w:rPr>
        <w:t>9.3.24. Срок рассмотрения первых частей заявок на участие в аукционе в электронной форме не может превышать 5 (пяти) рабочих дней</w:t>
      </w:r>
      <w:r w:rsidRPr="00E85E96">
        <w:t xml:space="preserve"> </w:t>
      </w:r>
      <w:r w:rsidRPr="00E85E96">
        <w:rPr>
          <w:sz w:val="24"/>
          <w:szCs w:val="24"/>
        </w:rPr>
        <w:t>со дня открытия доступа к первым частям заявок.</w:t>
      </w:r>
    </w:p>
    <w:p w:rsidR="00CE5A33" w:rsidRPr="00E85E96" w:rsidRDefault="00D94B55">
      <w:pPr>
        <w:pStyle w:val="ConsPlusNormal"/>
        <w:spacing w:line="283" w:lineRule="atLeast"/>
        <w:ind w:firstLine="709"/>
        <w:jc w:val="both"/>
        <w:rPr>
          <w:sz w:val="24"/>
          <w:szCs w:val="24"/>
        </w:rPr>
      </w:pPr>
      <w:r w:rsidRPr="00E85E96">
        <w:rPr>
          <w:sz w:val="24"/>
          <w:szCs w:val="24"/>
        </w:rPr>
        <w:t>9.3.25. </w:t>
      </w:r>
      <w:proofErr w:type="gramStart"/>
      <w:r w:rsidRPr="00E85E96">
        <w:rPr>
          <w:sz w:val="24"/>
          <w:szCs w:val="24"/>
        </w:rPr>
        <w:t>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sidRPr="00E85E96">
        <w:rPr>
          <w:rFonts w:eastAsia="Calibri"/>
          <w:sz w:val="24"/>
          <w:szCs w:val="24"/>
        </w:rPr>
        <w:t>,</w:t>
      </w:r>
      <w:r w:rsidRPr="00E85E96">
        <w:t xml:space="preserve"> </w:t>
      </w:r>
      <w:r w:rsidRPr="00E85E96">
        <w:rPr>
          <w:rFonts w:eastAsia="Calibri"/>
          <w:sz w:val="24"/>
          <w:szCs w:val="24"/>
        </w:rPr>
        <w:t xml:space="preserve">на официальном сайте, за исключением случаев, предусмотренных Законом № 223-ФЗ, </w:t>
      </w:r>
      <w:r w:rsidRPr="00E85E96">
        <w:rPr>
          <w:sz w:val="24"/>
          <w:szCs w:val="24"/>
        </w:rPr>
        <w:t>в сроки, установленные пунктом 3.8 Положения.</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rsidR="00CE5A33" w:rsidRPr="00E85E96" w:rsidRDefault="00D94B55">
      <w:pPr>
        <w:pStyle w:val="ConsPlusNormal"/>
        <w:spacing w:line="283" w:lineRule="atLeast"/>
        <w:ind w:firstLine="709"/>
        <w:jc w:val="both"/>
        <w:rPr>
          <w:sz w:val="24"/>
          <w:szCs w:val="24"/>
        </w:rPr>
      </w:pPr>
      <w:r w:rsidRPr="00E85E96">
        <w:rPr>
          <w:sz w:val="24"/>
          <w:szCs w:val="24"/>
        </w:rPr>
        <w:lastRenderedPageBreak/>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9.3.28. В аукционе в электронной форме могут участвовать только лица, признанные участниками такого аукциона.</w:t>
      </w:r>
    </w:p>
    <w:p w:rsidR="00CE5A33" w:rsidRPr="00E85E96" w:rsidRDefault="00D94B55">
      <w:pPr>
        <w:pStyle w:val="ConsPlusNormal"/>
        <w:spacing w:line="283" w:lineRule="atLeast"/>
        <w:ind w:firstLine="709"/>
        <w:jc w:val="both"/>
        <w:rPr>
          <w:sz w:val="24"/>
          <w:szCs w:val="24"/>
        </w:rPr>
      </w:pPr>
      <w:r w:rsidRPr="00E85E96">
        <w:rPr>
          <w:sz w:val="24"/>
          <w:szCs w:val="24"/>
        </w:rPr>
        <w:t>9.3.29. Аукцион в электронной форме проводится путем снижения НМЦД (начальной суммы цен единиц) товара, работы, услуги, указанной в извещении о проведен</w:t>
      </w:r>
      <w:proofErr w:type="gramStart"/>
      <w:r w:rsidRPr="00E85E96">
        <w:rPr>
          <w:sz w:val="24"/>
          <w:szCs w:val="24"/>
        </w:rPr>
        <w:t>ии ау</w:t>
      </w:r>
      <w:proofErr w:type="gramEnd"/>
      <w:r w:rsidRPr="00E85E96">
        <w:rPr>
          <w:sz w:val="24"/>
          <w:szCs w:val="24"/>
        </w:rPr>
        <w:t>кциона в электронной форме, на «шаг аукциона».</w:t>
      </w:r>
    </w:p>
    <w:p w:rsidR="00CE5A33" w:rsidRPr="00E85E96" w:rsidRDefault="00D94B55">
      <w:pPr>
        <w:pStyle w:val="ConsPlusNormal"/>
        <w:spacing w:line="283" w:lineRule="atLeast"/>
        <w:ind w:firstLine="709"/>
        <w:jc w:val="both"/>
        <w:rPr>
          <w:sz w:val="24"/>
          <w:szCs w:val="24"/>
        </w:rPr>
      </w:pPr>
      <w:r w:rsidRPr="00E85E96">
        <w:rPr>
          <w:sz w:val="24"/>
          <w:szCs w:val="24"/>
        </w:rPr>
        <w:t>9.3.30. «Шаг аукциона» устанавливается в размере от 0,5 процента до 5 процентов НМЦД, указанной в извещении о проведен</w:t>
      </w:r>
      <w:proofErr w:type="gramStart"/>
      <w:r w:rsidRPr="00E85E96">
        <w:rPr>
          <w:sz w:val="24"/>
          <w:szCs w:val="24"/>
        </w:rPr>
        <w:t>ии ау</w:t>
      </w:r>
      <w:proofErr w:type="gramEnd"/>
      <w:r w:rsidRPr="00E85E96">
        <w:rPr>
          <w:sz w:val="24"/>
          <w:szCs w:val="24"/>
        </w:rPr>
        <w:t>кциона в электронной форме. При проведен</w:t>
      </w:r>
      <w:proofErr w:type="gramStart"/>
      <w:r w:rsidRPr="00E85E96">
        <w:rPr>
          <w:sz w:val="24"/>
          <w:szCs w:val="24"/>
        </w:rPr>
        <w:t>ии ау</w:t>
      </w:r>
      <w:proofErr w:type="gramEnd"/>
      <w:r w:rsidRPr="00E85E96">
        <w:rPr>
          <w:sz w:val="24"/>
          <w:szCs w:val="24"/>
        </w:rPr>
        <w:t>кциона</w:t>
      </w:r>
      <w:r w:rsidRPr="00E85E96">
        <w:t xml:space="preserve"> </w:t>
      </w:r>
      <w:r w:rsidRPr="00E85E96">
        <w:rPr>
          <w:sz w:val="24"/>
          <w:szCs w:val="24"/>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CE5A33" w:rsidRPr="00E85E96" w:rsidRDefault="00D94B55">
      <w:pPr>
        <w:pStyle w:val="ConsPlusNormal"/>
        <w:spacing w:line="283" w:lineRule="atLeast"/>
        <w:ind w:firstLine="709"/>
        <w:jc w:val="both"/>
        <w:rPr>
          <w:sz w:val="24"/>
          <w:szCs w:val="24"/>
        </w:rPr>
      </w:pPr>
      <w:r w:rsidRPr="00E85E96">
        <w:rPr>
          <w:sz w:val="24"/>
          <w:szCs w:val="24"/>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CE5A33" w:rsidRPr="00E85E96" w:rsidRDefault="00D94B55">
      <w:pPr>
        <w:pStyle w:val="ConsPlusNormal"/>
        <w:spacing w:line="283" w:lineRule="atLeast"/>
        <w:ind w:firstLine="709"/>
        <w:jc w:val="both"/>
        <w:rPr>
          <w:sz w:val="24"/>
          <w:szCs w:val="24"/>
        </w:rPr>
      </w:pPr>
      <w:r w:rsidRPr="00E85E96">
        <w:rPr>
          <w:sz w:val="24"/>
          <w:szCs w:val="24"/>
        </w:rPr>
        <w:t>9.3.32. При проведен</w:t>
      </w:r>
      <w:proofErr w:type="gramStart"/>
      <w:r w:rsidRPr="00E85E96">
        <w:rPr>
          <w:sz w:val="24"/>
          <w:szCs w:val="24"/>
        </w:rPr>
        <w:t>ии ау</w:t>
      </w:r>
      <w:proofErr w:type="gramEnd"/>
      <w:r w:rsidRPr="00E85E96">
        <w:rPr>
          <w:sz w:val="24"/>
          <w:szCs w:val="24"/>
        </w:rPr>
        <w:t>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E5A33" w:rsidRPr="00E85E96" w:rsidRDefault="00D94B55">
      <w:pPr>
        <w:pStyle w:val="ConsPlusNormal"/>
        <w:spacing w:line="283" w:lineRule="atLeast"/>
        <w:ind w:firstLine="709"/>
        <w:jc w:val="both"/>
        <w:rPr>
          <w:sz w:val="24"/>
          <w:szCs w:val="24"/>
        </w:rPr>
      </w:pPr>
      <w:r w:rsidRPr="00E85E96">
        <w:rPr>
          <w:sz w:val="24"/>
          <w:szCs w:val="24"/>
        </w:rPr>
        <w:t>9.3.33. В случае если участником аукциона</w:t>
      </w:r>
      <w:r w:rsidRPr="00E85E96">
        <w:t xml:space="preserve"> </w:t>
      </w:r>
      <w:r w:rsidRPr="00E85E96">
        <w:rPr>
          <w:sz w:val="24"/>
          <w:szCs w:val="24"/>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CE5A33" w:rsidRPr="00E85E96" w:rsidRDefault="00D94B55">
      <w:pPr>
        <w:pStyle w:val="ConsPlusNormal"/>
        <w:spacing w:line="283" w:lineRule="atLeast"/>
        <w:ind w:firstLine="709"/>
        <w:jc w:val="both"/>
        <w:rPr>
          <w:sz w:val="24"/>
          <w:szCs w:val="24"/>
        </w:rPr>
      </w:pPr>
      <w:r w:rsidRPr="00E85E96">
        <w:rPr>
          <w:sz w:val="24"/>
          <w:szCs w:val="24"/>
        </w:rPr>
        <w:t>9.3.34. В случае</w:t>
      </w:r>
      <w:proofErr w:type="gramStart"/>
      <w:r w:rsidRPr="00E85E96">
        <w:rPr>
          <w:sz w:val="24"/>
          <w:szCs w:val="24"/>
        </w:rPr>
        <w:t>,</w:t>
      </w:r>
      <w:proofErr w:type="gramEnd"/>
      <w:r w:rsidRPr="00E85E96">
        <w:rPr>
          <w:sz w:val="24"/>
          <w:szCs w:val="24"/>
        </w:rPr>
        <w:t xml:space="preserve">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CE5A33" w:rsidRPr="00E85E96" w:rsidRDefault="00D94B55">
      <w:pPr>
        <w:pStyle w:val="ConsPlusNormal"/>
        <w:spacing w:line="283" w:lineRule="atLeast"/>
        <w:ind w:firstLine="709"/>
        <w:jc w:val="both"/>
        <w:rPr>
          <w:sz w:val="24"/>
          <w:szCs w:val="24"/>
        </w:rPr>
      </w:pPr>
      <w:r w:rsidRPr="00E85E96">
        <w:rPr>
          <w:sz w:val="24"/>
          <w:szCs w:val="24"/>
        </w:rPr>
        <w:t>9.3.35. По результатам проведения аукциона в электронной форме формируется протокол проведения аукциона</w:t>
      </w:r>
      <w:r w:rsidRPr="00E85E96">
        <w:t xml:space="preserve"> </w:t>
      </w:r>
      <w:r w:rsidRPr="00E85E96">
        <w:rPr>
          <w:sz w:val="24"/>
          <w:szCs w:val="24"/>
        </w:rPr>
        <w:t xml:space="preserve">в электронной форме. </w:t>
      </w:r>
      <w:proofErr w:type="gramStart"/>
      <w:r w:rsidRPr="00E85E96">
        <w:rPr>
          <w:sz w:val="24"/>
          <w:szCs w:val="24"/>
        </w:rPr>
        <w:t>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w:t>
      </w:r>
      <w:proofErr w:type="gramStart"/>
      <w:r w:rsidRPr="00E85E96">
        <w:rPr>
          <w:rFonts w:ascii="Times New Roman" w:hAnsi="Times New Roman" w:cs="Times New Roman"/>
          <w:sz w:val="24"/>
          <w:szCs w:val="24"/>
        </w:rPr>
        <w:t>с даты проведения</w:t>
      </w:r>
      <w:proofErr w:type="gramEnd"/>
      <w:r w:rsidRPr="00E85E96">
        <w:rPr>
          <w:rFonts w:ascii="Times New Roman" w:hAnsi="Times New Roman" w:cs="Times New Roman"/>
          <w:sz w:val="24"/>
          <w:szCs w:val="24"/>
        </w:rPr>
        <w:t xml:space="preserve"> такого аукциона.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9.3.38. По результатам рассмотрения вторых частей заявок на участие в аукционе</w:t>
      </w:r>
      <w:r w:rsidRPr="00E85E96">
        <w:t xml:space="preserve"> </w:t>
      </w:r>
      <w:r w:rsidRPr="00E85E96">
        <w:rPr>
          <w:rFonts w:ascii="Times New Roman" w:hAnsi="Times New Roman" w:cs="Times New Roman"/>
          <w:sz w:val="24"/>
          <w:szCs w:val="24"/>
        </w:rPr>
        <w:t>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rsidRPr="00E85E96">
        <w:t xml:space="preserve"> </w:t>
      </w:r>
      <w:r w:rsidRPr="00E85E96">
        <w:rPr>
          <w:rFonts w:ascii="Times New Roman" w:hAnsi="Times New Roman" w:cs="Times New Roman"/>
          <w:sz w:val="24"/>
          <w:szCs w:val="24"/>
        </w:rPr>
        <w:t>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9.3.39. </w:t>
      </w:r>
      <w:proofErr w:type="gramStart"/>
      <w:r w:rsidRPr="00E85E96">
        <w:rPr>
          <w:rFonts w:ascii="Times New Roman" w:hAnsi="Times New Roman" w:cs="Times New Roman"/>
          <w:sz w:val="24"/>
          <w:szCs w:val="24"/>
        </w:rPr>
        <w:t xml:space="preserve">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w:t>
      </w:r>
      <w:r w:rsidRPr="00E85E96">
        <w:rPr>
          <w:rFonts w:ascii="Times New Roman" w:hAnsi="Times New Roman" w:cs="Times New Roman"/>
          <w:sz w:val="24"/>
          <w:szCs w:val="24"/>
        </w:rPr>
        <w:lastRenderedPageBreak/>
        <w:t xml:space="preserve">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roofErr w:type="gramEnd"/>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При этом такой участник признается победителем аукциона в электронной форме и не вправе отказаться от заключения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9.3.41. </w:t>
      </w:r>
      <w:proofErr w:type="gramStart"/>
      <w:r w:rsidRPr="00E85E96">
        <w:rPr>
          <w:rFonts w:ascii="Times New Roman" w:hAnsi="Times New Roman" w:cs="Times New Roman"/>
          <w:sz w:val="24"/>
          <w:szCs w:val="24"/>
        </w:rPr>
        <w:t>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proofErr w:type="gramEnd"/>
      <w:r w:rsidRPr="00E85E96">
        <w:rPr>
          <w:rFonts w:ascii="Times New Roman" w:eastAsia="Calibri" w:hAnsi="Times New Roman" w:cs="Times New Roman"/>
          <w:sz w:val="24"/>
          <w:szCs w:val="24"/>
        </w:rPr>
        <w:t>,</w:t>
      </w:r>
      <w:r w:rsidRPr="00E85E96">
        <w:rPr>
          <w:rFonts w:ascii="Times New Roman" w:hAnsi="Times New Roman" w:cs="Times New Roman"/>
          <w:sz w:val="24"/>
          <w:szCs w:val="24"/>
        </w:rPr>
        <w:t xml:space="preserve"> в сроки, </w:t>
      </w:r>
      <w:proofErr w:type="gramStart"/>
      <w:r w:rsidRPr="00E85E96">
        <w:rPr>
          <w:rFonts w:ascii="Times New Roman" w:hAnsi="Times New Roman" w:cs="Times New Roman"/>
          <w:sz w:val="24"/>
          <w:szCs w:val="24"/>
        </w:rPr>
        <w:t>установленный</w:t>
      </w:r>
      <w:proofErr w:type="gramEnd"/>
      <w:r w:rsidRPr="00E85E96">
        <w:rPr>
          <w:rFonts w:ascii="Times New Roman" w:hAnsi="Times New Roman" w:cs="Times New Roman"/>
          <w:sz w:val="24"/>
          <w:szCs w:val="24"/>
        </w:rPr>
        <w:t xml:space="preserve"> пунктом 3.8 Положения.</w:t>
      </w:r>
    </w:p>
    <w:p w:rsidR="00CE5A33" w:rsidRPr="00E85E96" w:rsidRDefault="00D94B55">
      <w:pPr>
        <w:pStyle w:val="2"/>
        <w:spacing w:line="283" w:lineRule="atLeast"/>
        <w:jc w:val="center"/>
        <w:rPr>
          <w:sz w:val="24"/>
          <w:szCs w:val="24"/>
        </w:rPr>
      </w:pPr>
      <w:bookmarkStart w:id="46" w:name="_Toc456358134"/>
      <w:bookmarkStart w:id="47" w:name="_Toc84325748"/>
      <w:bookmarkStart w:id="48" w:name="_Toc456358135"/>
      <w:r w:rsidRPr="00E85E96">
        <w:rPr>
          <w:sz w:val="24"/>
          <w:szCs w:val="24"/>
        </w:rPr>
        <w:t>9.4. Запрос предложений</w:t>
      </w:r>
      <w:bookmarkEnd w:id="46"/>
      <w:r w:rsidRPr="00E85E96">
        <w:rPr>
          <w:sz w:val="24"/>
          <w:szCs w:val="24"/>
        </w:rPr>
        <w:t xml:space="preserve"> в электронной форме</w:t>
      </w:r>
      <w:bookmarkEnd w:id="47"/>
    </w:p>
    <w:p w:rsidR="00CE5A33" w:rsidRPr="00E85E96" w:rsidRDefault="00CE5A33">
      <w:pPr>
        <w:keepNext/>
        <w:tabs>
          <w:tab w:val="left" w:pos="851"/>
          <w:tab w:val="left" w:pos="1560"/>
        </w:tabs>
        <w:spacing w:before="120" w:after="120" w:line="283" w:lineRule="atLeast"/>
        <w:ind w:firstLine="709"/>
        <w:jc w:val="center"/>
        <w:outlineLvl w:val="2"/>
        <w:rPr>
          <w:rFonts w:ascii="Times New Roman" w:eastAsia="Times New Roman" w:hAnsi="Times New Roman" w:cs="Times New Roman"/>
          <w:b/>
          <w:bCs/>
          <w:sz w:val="16"/>
          <w:szCs w:val="16"/>
          <w:lang w:eastAsia="ru-RU"/>
        </w:rPr>
      </w:pP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 Проведение запроса предложений в электронной форме осуществляется на ЭП.</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 Заказчик размещает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E85E96">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w:t>
      </w:r>
      <w:r w:rsidRPr="00E85E96">
        <w:rPr>
          <w:rFonts w:ascii="Times New Roman" w:hAnsi="Times New Roman" w:cs="Times New Roman"/>
          <w:sz w:val="24"/>
          <w:szCs w:val="24"/>
        </w:rPr>
        <w:lastRenderedPageBreak/>
        <w:t>переговоров создаются преимущественные условия для участия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9.4.7.  В извещении о проведении запроса предложений в электронной форме должны быть указаны следующие сведения: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 информация, предусмотренная </w:t>
      </w:r>
      <w:hyperlink w:anchor="P250" w:tooltip="#P250" w:history="1">
        <w:r w:rsidRPr="00E85E96">
          <w:rPr>
            <w:rFonts w:ascii="Times New Roman" w:hAnsi="Times New Roman" w:cs="Times New Roman"/>
            <w:sz w:val="24"/>
            <w:szCs w:val="24"/>
          </w:rPr>
          <w:t>пунктом</w:t>
        </w:r>
      </w:hyperlink>
      <w:r w:rsidRPr="00E85E96">
        <w:rPr>
          <w:rFonts w:ascii="Times New Roman" w:hAnsi="Times New Roman" w:cs="Times New Roman"/>
          <w:sz w:val="24"/>
          <w:szCs w:val="24"/>
        </w:rPr>
        <w:t xml:space="preserve"> 3.17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2) дата </w:t>
      </w:r>
      <w:proofErr w:type="gramStart"/>
      <w:r w:rsidRPr="00E85E96">
        <w:rPr>
          <w:rFonts w:ascii="Times New Roman" w:hAnsi="Times New Roman" w:cs="Times New Roman"/>
          <w:sz w:val="24"/>
          <w:szCs w:val="24"/>
        </w:rPr>
        <w:t>окончания срока рассмотрения первых частей заявок</w:t>
      </w:r>
      <w:proofErr w:type="gramEnd"/>
      <w:r w:rsidRPr="00E85E96">
        <w:rPr>
          <w:rFonts w:ascii="Times New Roman" w:hAnsi="Times New Roman" w:cs="Times New Roman"/>
          <w:sz w:val="24"/>
          <w:szCs w:val="24"/>
        </w:rPr>
        <w:t xml:space="preserve">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3) дата </w:t>
      </w:r>
      <w:proofErr w:type="gramStart"/>
      <w:r w:rsidRPr="00E85E96">
        <w:rPr>
          <w:rFonts w:ascii="Times New Roman" w:hAnsi="Times New Roman" w:cs="Times New Roman"/>
          <w:sz w:val="24"/>
          <w:szCs w:val="24"/>
        </w:rPr>
        <w:t>окончания срока рассмотрения вторых частей заявок</w:t>
      </w:r>
      <w:proofErr w:type="gramEnd"/>
      <w:r w:rsidRPr="00E85E96">
        <w:rPr>
          <w:rFonts w:ascii="Times New Roman" w:hAnsi="Times New Roman" w:cs="Times New Roman"/>
          <w:sz w:val="24"/>
          <w:szCs w:val="24"/>
        </w:rPr>
        <w:t xml:space="preserve">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9.4.8. В документации запроса предложений в электронной форме должны быть указаны следующие сведения: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 информация, предусмотренная </w:t>
      </w:r>
      <w:hyperlink w:anchor="P267" w:tooltip="#P267" w:history="1">
        <w:r w:rsidRPr="00E85E96">
          <w:rPr>
            <w:rFonts w:ascii="Times New Roman" w:hAnsi="Times New Roman" w:cs="Times New Roman"/>
            <w:sz w:val="24"/>
            <w:szCs w:val="24"/>
          </w:rPr>
          <w:t>пунктом</w:t>
        </w:r>
      </w:hyperlink>
      <w:r w:rsidRPr="00E85E96">
        <w:rPr>
          <w:rFonts w:ascii="Times New Roman" w:hAnsi="Times New Roman" w:cs="Times New Roman"/>
          <w:sz w:val="24"/>
          <w:szCs w:val="24"/>
        </w:rPr>
        <w:t xml:space="preserve"> 3.18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порядок проведения запроса предложений в электронной форме в соответствии с разделом 9.4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3) дата </w:t>
      </w:r>
      <w:proofErr w:type="gramStart"/>
      <w:r w:rsidRPr="00E85E96">
        <w:rPr>
          <w:rFonts w:ascii="Times New Roman" w:hAnsi="Times New Roman" w:cs="Times New Roman"/>
          <w:sz w:val="24"/>
          <w:szCs w:val="24"/>
        </w:rPr>
        <w:t>окончания срока рассмотрения первых частей заявок</w:t>
      </w:r>
      <w:proofErr w:type="gramEnd"/>
      <w:r w:rsidRPr="00E85E96">
        <w:rPr>
          <w:rFonts w:ascii="Times New Roman" w:hAnsi="Times New Roman" w:cs="Times New Roman"/>
          <w:sz w:val="24"/>
          <w:szCs w:val="24"/>
        </w:rPr>
        <w:t xml:space="preserve">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4) дата </w:t>
      </w:r>
      <w:proofErr w:type="gramStart"/>
      <w:r w:rsidRPr="00E85E96">
        <w:rPr>
          <w:rFonts w:ascii="Times New Roman" w:hAnsi="Times New Roman" w:cs="Times New Roman"/>
          <w:sz w:val="24"/>
          <w:szCs w:val="24"/>
        </w:rPr>
        <w:t>окончания срока рассмотрения вторых частей заявок</w:t>
      </w:r>
      <w:proofErr w:type="gramEnd"/>
      <w:r w:rsidRPr="00E85E96">
        <w:rPr>
          <w:rFonts w:ascii="Times New Roman" w:hAnsi="Times New Roman" w:cs="Times New Roman"/>
          <w:sz w:val="24"/>
          <w:szCs w:val="24"/>
        </w:rPr>
        <w:t xml:space="preserve">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5) срок и порядок заключения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9.4.11. Размещение документации запроса предложений в электронной форме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 xml:space="preserve">на официальном сайте, за исключением случаев, предусмотренных Законом </w:t>
      </w:r>
      <w:r w:rsidRPr="00E85E96">
        <w:rPr>
          <w:rFonts w:ascii="Times New Roman" w:eastAsia="Calibri" w:hAnsi="Times New Roman" w:cs="Times New Roman"/>
          <w:sz w:val="24"/>
          <w:szCs w:val="24"/>
        </w:rPr>
        <w:br/>
        <w:t>№ 223-ФЗ,</w:t>
      </w:r>
      <w:r w:rsidRPr="00E85E96">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9.4.15. Обе части заявки на участие в запросе предложений в электронной </w:t>
      </w:r>
      <w:proofErr w:type="gramStart"/>
      <w:r w:rsidRPr="00E85E96">
        <w:rPr>
          <w:rFonts w:ascii="Times New Roman" w:hAnsi="Times New Roman" w:cs="Times New Roman"/>
          <w:sz w:val="24"/>
          <w:szCs w:val="24"/>
        </w:rPr>
        <w:t>форме</w:t>
      </w:r>
      <w:proofErr w:type="gramEnd"/>
      <w:r w:rsidRPr="00E85E96">
        <w:rPr>
          <w:rFonts w:ascii="Times New Roman" w:hAnsi="Times New Roman" w:cs="Times New Roman"/>
          <w:sz w:val="24"/>
          <w:szCs w:val="24"/>
        </w:rPr>
        <w:t xml:space="preserve"> и ценовое предложение направляется участником запроса предложений в электронной форме оператору ЭП одновременно.</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9.4.16. Первая часть заявки на участие в запросе предложений в электронной форме должна содержать:</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lastRenderedPageBreak/>
        <w:t>3.1)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1-7, 9, 11-12  пункта 8.2.1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9.4.20. Участник запроса предложений в электронной форме вправе подать только одну заявку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9.4.22. Оператор ЭП возвращает данную заявку подавшему ее участнику такого запроса предложений в случае: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подачи данной заявки с нарушением требований, предусмотренных пунктом 9.4.19.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lastRenderedPageBreak/>
        <w:t>9.4.24. Срок рассмотрения первых частей заявок на участие в запросе предложений в электронной форме Комиссией не может превышать 3 (трех) рабочих дней</w:t>
      </w:r>
      <w:r w:rsidRPr="00E85E96">
        <w:t xml:space="preserve"> </w:t>
      </w:r>
      <w:r w:rsidRPr="00E85E96">
        <w:rPr>
          <w:rFonts w:ascii="Times New Roman" w:hAnsi="Times New Roman" w:cs="Times New Roman"/>
          <w:sz w:val="24"/>
          <w:szCs w:val="24"/>
        </w:rPr>
        <w:t>со дня открытия доступа к первым частям заявок.</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E85E96">
        <w:rPr>
          <w:rFonts w:ascii="Times New Roman" w:hAnsi="Times New Roman" w:cs="Times New Roman"/>
          <w:sz w:val="24"/>
          <w:szCs w:val="24"/>
        </w:rPr>
        <w:t xml:space="preserve"> в сроки, установленные пунктом 3.8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9.4.28. </w:t>
      </w:r>
      <w:proofErr w:type="gramStart"/>
      <w:r w:rsidRPr="00E85E96">
        <w:rPr>
          <w:rFonts w:ascii="Times New Roman" w:hAnsi="Times New Roman" w:cs="Times New Roman"/>
          <w:sz w:val="24"/>
          <w:szCs w:val="24"/>
        </w:rPr>
        <w:t>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w:t>
      </w:r>
      <w:proofErr w:type="gramEnd"/>
      <w:r w:rsidRPr="00E85E96">
        <w:rPr>
          <w:rFonts w:ascii="Times New Roman" w:hAnsi="Times New Roman" w:cs="Times New Roman"/>
          <w:sz w:val="24"/>
          <w:szCs w:val="24"/>
        </w:rPr>
        <w:t xml:space="preserve"> предложений в электронной форме о цене договора.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9.4.29. Срок рассмотрения вторых частей  заявок на участие в запросе предложений в электронной форме составляет не более 3 (трех) рабочих дней </w:t>
      </w:r>
      <w:proofErr w:type="gramStart"/>
      <w:r w:rsidRPr="00E85E96">
        <w:rPr>
          <w:rFonts w:ascii="Times New Roman" w:hAnsi="Times New Roman" w:cs="Times New Roman"/>
          <w:sz w:val="24"/>
          <w:szCs w:val="24"/>
        </w:rPr>
        <w:t>с даты направления</w:t>
      </w:r>
      <w:proofErr w:type="gramEnd"/>
      <w:r w:rsidRPr="00E85E96">
        <w:rPr>
          <w:rFonts w:ascii="Times New Roman" w:hAnsi="Times New Roman" w:cs="Times New Roman"/>
          <w:sz w:val="24"/>
          <w:szCs w:val="24"/>
        </w:rPr>
        <w:t xml:space="preserve"> оператором ЭП информации, указанной в пункте 9.4.28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E85E96">
        <w:rPr>
          <w:rFonts w:ascii="Times New Roman" w:hAnsi="Times New Roman" w:cs="Times New Roman"/>
          <w:sz w:val="24"/>
          <w:szCs w:val="24"/>
        </w:rPr>
        <w:t xml:space="preserve"> в сроки, установленные пунктом 3.8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9.4.33. </w:t>
      </w:r>
      <w:proofErr w:type="gramStart"/>
      <w:r w:rsidRPr="00E85E96">
        <w:rPr>
          <w:rFonts w:ascii="Times New Roman" w:hAnsi="Times New Roman" w:cs="Times New Roman"/>
          <w:sz w:val="24"/>
          <w:szCs w:val="24"/>
        </w:rPr>
        <w:t>Не позднее 1 (одного) рабочего дня после размещения Заказчиком в ЕИС</w:t>
      </w:r>
      <w:r w:rsidRPr="00E85E96">
        <w:t xml:space="preserve"> </w:t>
      </w:r>
      <w:r w:rsidRPr="00E85E96">
        <w:rPr>
          <w:rFonts w:ascii="Times New Roman" w:hAnsi="Times New Roman" w:cs="Times New Roman"/>
          <w:sz w:val="24"/>
          <w:szCs w:val="24"/>
        </w:rPr>
        <w:t>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w:t>
      </w:r>
      <w:proofErr w:type="gramEnd"/>
      <w:r w:rsidRPr="00E85E96">
        <w:rPr>
          <w:rFonts w:ascii="Times New Roman" w:hAnsi="Times New Roman" w:cs="Times New Roman"/>
          <w:sz w:val="24"/>
          <w:szCs w:val="24"/>
        </w:rPr>
        <w:t xml:space="preserve"> предложений в электронной форме, в </w:t>
      </w:r>
      <w:r w:rsidRPr="00E85E96">
        <w:rPr>
          <w:rFonts w:ascii="Times New Roman" w:hAnsi="Times New Roman" w:cs="Times New Roman"/>
          <w:sz w:val="24"/>
          <w:szCs w:val="24"/>
        </w:rPr>
        <w:lastRenderedPageBreak/>
        <w:t>которой содержатся лучшие условия исполнения договора, присваивается первый номер. 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В случае</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E85E96">
        <w:rPr>
          <w:rFonts w:ascii="Times New Roman" w:hAnsi="Times New Roman" w:cs="Times New Roman"/>
          <w:sz w:val="24"/>
          <w:szCs w:val="24"/>
        </w:rPr>
        <w:t xml:space="preserve"> в сроки, установленные пунктом 3.8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w:t>
      </w:r>
      <w:proofErr w:type="gramStart"/>
      <w:r w:rsidRPr="00E85E96">
        <w:rPr>
          <w:rFonts w:ascii="Times New Roman" w:hAnsi="Times New Roman" w:cs="Times New Roman"/>
          <w:sz w:val="24"/>
          <w:szCs w:val="24"/>
        </w:rPr>
        <w:t>предложений</w:t>
      </w:r>
      <w:proofErr w:type="gramEnd"/>
      <w:r w:rsidRPr="00E85E96">
        <w:rPr>
          <w:rFonts w:ascii="Times New Roman" w:hAnsi="Times New Roman" w:cs="Times New Roman"/>
          <w:sz w:val="24"/>
          <w:szCs w:val="24"/>
        </w:rPr>
        <w:t xml:space="preserve"> в электронной форме которого соответствует требованиям, установленным документацией о запросе предложений в электронной форме.</w:t>
      </w:r>
    </w:p>
    <w:p w:rsidR="00CE5A33" w:rsidRPr="00E85E96" w:rsidRDefault="00CE5A33">
      <w:pPr>
        <w:spacing w:after="0" w:line="283" w:lineRule="atLeast"/>
        <w:ind w:firstLine="708"/>
        <w:jc w:val="both"/>
        <w:rPr>
          <w:rFonts w:ascii="Times New Roman" w:hAnsi="Times New Roman" w:cs="Times New Roman"/>
          <w:sz w:val="24"/>
          <w:szCs w:val="24"/>
        </w:rPr>
      </w:pPr>
    </w:p>
    <w:p w:rsidR="00CE5A33" w:rsidRPr="00E85E96" w:rsidRDefault="00D94B55">
      <w:pPr>
        <w:pStyle w:val="2"/>
        <w:spacing w:line="283" w:lineRule="atLeast"/>
        <w:jc w:val="center"/>
        <w:rPr>
          <w:sz w:val="24"/>
          <w:szCs w:val="24"/>
        </w:rPr>
      </w:pPr>
      <w:bookmarkStart w:id="49" w:name="_Toc84325749"/>
      <w:r w:rsidRPr="00E85E96">
        <w:rPr>
          <w:sz w:val="24"/>
          <w:szCs w:val="24"/>
        </w:rPr>
        <w:t>9.5. Запрос котировок в электронной форме</w:t>
      </w:r>
      <w:bookmarkEnd w:id="49"/>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 Проведение запроса котировок в электронной форме осуществляется на ЭП.</w:t>
      </w:r>
    </w:p>
    <w:p w:rsidR="00CE5A33" w:rsidRPr="00E85E96" w:rsidRDefault="00D94B55">
      <w:pPr>
        <w:spacing w:after="0" w:line="283" w:lineRule="atLeast"/>
        <w:ind w:firstLine="708"/>
        <w:jc w:val="both"/>
        <w:rPr>
          <w:rFonts w:ascii="Times New Roman" w:eastAsia="Times New Roman" w:hAnsi="Times New Roman" w:cs="Times New Roman"/>
          <w:sz w:val="24"/>
          <w:szCs w:val="24"/>
          <w:lang w:eastAsia="ar-SA"/>
        </w:rPr>
      </w:pPr>
      <w:r w:rsidRPr="00E85E96">
        <w:rPr>
          <w:rFonts w:ascii="Times New Roman" w:eastAsia="Times New Roman" w:hAnsi="Times New Roman" w:cs="Times New Roman"/>
          <w:sz w:val="24"/>
          <w:szCs w:val="24"/>
          <w:lang w:eastAsia="ar-SA"/>
        </w:rPr>
        <w:t>9.5.2 Заказчик размещает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 xml:space="preserve">на официальном сайте, за исключением случаев, предусмотренных Законом № 223-ФЗ, </w:t>
      </w:r>
      <w:r w:rsidRPr="00E85E96">
        <w:rPr>
          <w:rFonts w:ascii="Times New Roman" w:eastAsia="Times New Roman" w:hAnsi="Times New Roman" w:cs="Times New Roman"/>
          <w:sz w:val="24"/>
          <w:szCs w:val="24"/>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eastAsia="Times New Roman" w:hAnsi="Times New Roman" w:cs="Times New Roman"/>
          <w:sz w:val="24"/>
          <w:szCs w:val="24"/>
          <w:lang w:eastAsia="ar-SA"/>
        </w:rPr>
        <w:t xml:space="preserve">9.5.3. </w:t>
      </w:r>
      <w:r w:rsidRPr="00E85E96">
        <w:rPr>
          <w:rFonts w:ascii="Times New Roman" w:hAnsi="Times New Roman" w:cs="Times New Roman"/>
          <w:sz w:val="24"/>
          <w:szCs w:val="24"/>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9.5.5. Проведение переговоров между Заказчиком или Комиссией и участником запроса котировок </w:t>
      </w:r>
      <w:proofErr w:type="gramStart"/>
      <w:r w:rsidRPr="00E85E96">
        <w:rPr>
          <w:rFonts w:ascii="Times New Roman" w:hAnsi="Times New Roman" w:cs="Times New Roman"/>
          <w:sz w:val="24"/>
          <w:szCs w:val="24"/>
        </w:rPr>
        <w:t>в электронной форме в отношении поданной им заявки на участие в запросе котировок в электронной форме</w:t>
      </w:r>
      <w:proofErr w:type="gramEnd"/>
      <w:r w:rsidRPr="00E85E96">
        <w:rPr>
          <w:rFonts w:ascii="Times New Roman" w:hAnsi="Times New Roman" w:cs="Times New Roman"/>
          <w:sz w:val="24"/>
          <w:szCs w:val="24"/>
        </w:rPr>
        <w:t xml:space="preserve"> не допускается.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lastRenderedPageBreak/>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9.5.10. Заказчик вправе принять решение </w:t>
      </w:r>
      <w:proofErr w:type="gramStart"/>
      <w:r w:rsidRPr="00E85E96">
        <w:rPr>
          <w:rFonts w:ascii="Times New Roman" w:hAnsi="Times New Roman" w:cs="Times New Roman"/>
          <w:sz w:val="24"/>
          <w:szCs w:val="24"/>
        </w:rPr>
        <w:t>о внесении изменений в извещение о проведении запроса котировок в электронной форме с соблюдением</w:t>
      </w:r>
      <w:proofErr w:type="gramEnd"/>
      <w:r w:rsidRPr="00E85E96">
        <w:rPr>
          <w:rFonts w:ascii="Times New Roman" w:hAnsi="Times New Roman" w:cs="Times New Roman"/>
          <w:sz w:val="24"/>
          <w:szCs w:val="24"/>
        </w:rPr>
        <w:t xml:space="preserve"> положений пункта 3.4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9.5.12. Заявка на участие в запросе котировок в электронной форме должна содержать:</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2.1)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информацию и документы в соответствии с подпунктами 1-7, 9, 11-12 пункта 8.2.1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4) предложение участника запроса котировок в электронной форме о цене договора.</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50" w:name="P972"/>
      <w:bookmarkEnd w:id="50"/>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9.5.15. Участник запроса котировок в электронной форме вправе подать только одну заявку на участие в запросе котировок в электронной форме.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E5A33" w:rsidRPr="00E85E96" w:rsidRDefault="00D94B55">
      <w:pPr>
        <w:spacing w:after="0" w:line="283" w:lineRule="atLeast"/>
        <w:ind w:firstLine="708"/>
        <w:jc w:val="both"/>
        <w:rPr>
          <w:rFonts w:ascii="Times New Roman" w:hAnsi="Times New Roman" w:cs="Times New Roman"/>
          <w:sz w:val="24"/>
          <w:szCs w:val="24"/>
        </w:rPr>
      </w:pPr>
      <w:bookmarkStart w:id="51" w:name="P978"/>
      <w:bookmarkEnd w:id="51"/>
      <w:r w:rsidRPr="00E85E96">
        <w:rPr>
          <w:rFonts w:ascii="Times New Roman" w:hAnsi="Times New Roman" w:cs="Times New Roman"/>
          <w:sz w:val="24"/>
          <w:szCs w:val="24"/>
        </w:rPr>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lastRenderedPageBreak/>
        <w:t>1) подачи данной заявки с нарушением требований, предусмотренных пунктом 9.5.14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9.5.21. </w:t>
      </w:r>
      <w:proofErr w:type="gramStart"/>
      <w:r w:rsidRPr="00E85E96">
        <w:rPr>
          <w:rFonts w:ascii="Times New Roman" w:hAnsi="Times New Roman" w:cs="Times New Roman"/>
          <w:sz w:val="24"/>
          <w:szCs w:val="24"/>
        </w:rPr>
        <w:t>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Pr="00E85E96">
        <w:rPr>
          <w:rFonts w:ascii="Times New Roman" w:eastAsia="Calibri" w:hAnsi="Times New Roman" w:cs="Times New Roman"/>
          <w:sz w:val="24"/>
          <w:szCs w:val="24"/>
        </w:rPr>
        <w:t>,</w:t>
      </w:r>
      <w:r w:rsidRPr="00E85E96">
        <w:t xml:space="preserve"> </w:t>
      </w:r>
      <w:r w:rsidRPr="00E85E96">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E85E96">
        <w:rPr>
          <w:rFonts w:ascii="Times New Roman" w:hAnsi="Times New Roman" w:cs="Times New Roman"/>
          <w:sz w:val="24"/>
          <w:szCs w:val="24"/>
        </w:rPr>
        <w:t xml:space="preserve"> в сроки, установленные пунктом 3.8 Положения.</w:t>
      </w:r>
      <w:proofErr w:type="gramEnd"/>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9.5.22. Заявка участника запроса котировок в электронной форме отклоняется Комиссией в случаях, предусмотренных разделом 8.4 Положения.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CE5A33" w:rsidRPr="00E85E96" w:rsidRDefault="00D94B55">
      <w:pPr>
        <w:spacing w:after="0" w:line="283" w:lineRule="atLeast"/>
        <w:ind w:firstLine="708"/>
        <w:jc w:val="both"/>
        <w:rPr>
          <w:rFonts w:ascii="Times New Roman" w:hAnsi="Times New Roman" w:cs="Times New Roman"/>
        </w:rPr>
      </w:pPr>
      <w:r w:rsidRPr="00E85E96">
        <w:rPr>
          <w:rFonts w:ascii="Times New Roman" w:hAnsi="Times New Roman" w:cs="Times New Roman"/>
          <w:sz w:val="24"/>
          <w:szCs w:val="24"/>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E85E96">
        <w:rPr>
          <w:rFonts w:ascii="Times New Roman" w:hAnsi="Times New Roman" w:cs="Times New Roman"/>
          <w:sz w:val="24"/>
          <w:szCs w:val="24"/>
        </w:rPr>
        <w:t>котировок</w:t>
      </w:r>
      <w:proofErr w:type="gramEnd"/>
      <w:r w:rsidRPr="00E85E96">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bookmarkEnd w:id="48"/>
    </w:p>
    <w:p w:rsidR="00CE5A33" w:rsidRPr="00E85E96" w:rsidRDefault="00D94B55">
      <w:pPr>
        <w:pStyle w:val="2"/>
        <w:spacing w:line="283" w:lineRule="atLeast"/>
        <w:jc w:val="center"/>
        <w:rPr>
          <w:rStyle w:val="20"/>
          <w:rFonts w:eastAsiaTheme="minorHAnsi"/>
          <w:b/>
          <w:sz w:val="24"/>
          <w:szCs w:val="24"/>
        </w:rPr>
      </w:pPr>
      <w:bookmarkStart w:id="52" w:name="_Toc84325753"/>
      <w:r w:rsidRPr="00E85E96">
        <w:rPr>
          <w:rStyle w:val="20"/>
          <w:rFonts w:eastAsiaTheme="minorHAnsi"/>
          <w:b/>
          <w:sz w:val="24"/>
          <w:szCs w:val="24"/>
        </w:rPr>
        <w:t>9.6. Особенности осуществления конкурентной закупки, участниками которой могут быть только субъекты малого и среднего предпринимательства</w:t>
      </w:r>
      <w:bookmarkEnd w:id="52"/>
    </w:p>
    <w:p w:rsidR="00CE5A33" w:rsidRPr="00E85E96" w:rsidRDefault="00CE5A33">
      <w:pPr>
        <w:pStyle w:val="Textbody"/>
        <w:spacing w:line="283" w:lineRule="atLeast"/>
        <w:rPr>
          <w:rFonts w:eastAsiaTheme="minorHAnsi"/>
          <w:sz w:val="16"/>
          <w:szCs w:val="16"/>
        </w:rPr>
      </w:pP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 </w:t>
      </w:r>
      <w:proofErr w:type="gramStart"/>
      <w:r w:rsidRPr="00E85E96">
        <w:rPr>
          <w:sz w:val="24"/>
          <w:szCs w:val="24"/>
          <w:lang w:eastAsia="ru-RU"/>
        </w:rPr>
        <w:t>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9.6 Положения.</w:t>
      </w:r>
      <w:proofErr w:type="gramEnd"/>
    </w:p>
    <w:p w:rsidR="00CE5A33" w:rsidRPr="00E85E96" w:rsidRDefault="00D94B55">
      <w:pPr>
        <w:pStyle w:val="Textbody"/>
        <w:spacing w:after="0" w:line="283" w:lineRule="atLeast"/>
        <w:rPr>
          <w:sz w:val="24"/>
          <w:szCs w:val="24"/>
          <w:lang w:eastAsia="ru-RU"/>
        </w:rPr>
      </w:pPr>
      <w:r w:rsidRPr="00E85E96">
        <w:rPr>
          <w:sz w:val="24"/>
          <w:szCs w:val="24"/>
          <w:lang w:eastAsia="ru-RU"/>
        </w:rPr>
        <w:t>9.6.2.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CE5A33" w:rsidRPr="00E85E96" w:rsidRDefault="00D94B55">
      <w:pPr>
        <w:pStyle w:val="Textbody"/>
        <w:spacing w:after="0" w:line="283" w:lineRule="atLeast"/>
        <w:rPr>
          <w:sz w:val="24"/>
          <w:szCs w:val="24"/>
          <w:lang w:eastAsia="ru-RU"/>
        </w:rPr>
      </w:pPr>
      <w:r w:rsidRPr="00E85E96">
        <w:rPr>
          <w:sz w:val="24"/>
          <w:szCs w:val="24"/>
          <w:lang w:eastAsia="ru-RU"/>
        </w:rPr>
        <w:lastRenderedPageBreak/>
        <w:t>9.6.2.1. Для конкурса в электронной форме, участниками которого могут быть только субъекты малого и среднего предпринимательства  (далее в разделе 9.6 Положения - конкурс в электронной форме):</w:t>
      </w:r>
    </w:p>
    <w:p w:rsidR="00CE5A33" w:rsidRPr="00E85E96" w:rsidRDefault="00D94B55">
      <w:pPr>
        <w:pStyle w:val="Textbody"/>
        <w:spacing w:after="0" w:line="283" w:lineRule="atLeast"/>
        <w:rPr>
          <w:sz w:val="24"/>
          <w:szCs w:val="24"/>
          <w:lang w:eastAsia="ru-RU"/>
        </w:rPr>
      </w:pPr>
      <w:r w:rsidRPr="00E85E96">
        <w:rPr>
          <w:sz w:val="24"/>
          <w:szCs w:val="24"/>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CE5A33" w:rsidRPr="00E85E96" w:rsidRDefault="00D94B55">
      <w:pPr>
        <w:pStyle w:val="Textbody"/>
        <w:spacing w:after="0" w:line="283" w:lineRule="atLeast"/>
        <w:rPr>
          <w:sz w:val="24"/>
          <w:szCs w:val="24"/>
          <w:lang w:eastAsia="ru-RU"/>
        </w:rPr>
      </w:pPr>
      <w:r w:rsidRPr="00E85E96">
        <w:rPr>
          <w:sz w:val="24"/>
          <w:szCs w:val="24"/>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CE5A33" w:rsidRPr="00E85E96" w:rsidRDefault="00D94B55">
      <w:pPr>
        <w:pStyle w:val="Textbody"/>
        <w:spacing w:after="0" w:line="283" w:lineRule="atLeast"/>
        <w:rPr>
          <w:sz w:val="24"/>
          <w:szCs w:val="24"/>
          <w:lang w:eastAsia="ru-RU"/>
        </w:rPr>
      </w:pPr>
      <w:r w:rsidRPr="00E85E96">
        <w:rPr>
          <w:sz w:val="24"/>
          <w:szCs w:val="24"/>
          <w:lang w:eastAsia="ru-RU"/>
        </w:rPr>
        <w:t>9.6.2.2. Для аукциона в электронной форме, участниками которого могут быть только субъекты малого и среднего предпринимательства</w:t>
      </w:r>
      <w:r w:rsidRPr="00E85E96">
        <w:t xml:space="preserve"> </w:t>
      </w:r>
      <w:r w:rsidRPr="00E85E96">
        <w:rPr>
          <w:sz w:val="24"/>
          <w:szCs w:val="24"/>
          <w:lang w:eastAsia="ru-RU"/>
        </w:rPr>
        <w:t>(далее в разделе 9.6 Положения - аукцион в электронной форме):</w:t>
      </w:r>
    </w:p>
    <w:p w:rsidR="00CE5A33" w:rsidRPr="00E85E96" w:rsidRDefault="00D94B55">
      <w:pPr>
        <w:pStyle w:val="Textbody"/>
        <w:spacing w:after="0" w:line="283" w:lineRule="atLeast"/>
        <w:rPr>
          <w:sz w:val="24"/>
          <w:szCs w:val="24"/>
          <w:lang w:eastAsia="ru-RU"/>
        </w:rPr>
      </w:pPr>
      <w:r w:rsidRPr="00E85E96">
        <w:rPr>
          <w:sz w:val="24"/>
          <w:szCs w:val="24"/>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CE5A33" w:rsidRPr="00E85E96" w:rsidRDefault="00D94B55">
      <w:pPr>
        <w:pStyle w:val="Textbody"/>
        <w:spacing w:after="0" w:line="283" w:lineRule="atLeast"/>
        <w:rPr>
          <w:sz w:val="24"/>
          <w:szCs w:val="24"/>
          <w:lang w:eastAsia="ru-RU"/>
        </w:rPr>
      </w:pPr>
      <w:r w:rsidRPr="00E85E96">
        <w:rPr>
          <w:sz w:val="24"/>
          <w:szCs w:val="24"/>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CE5A33" w:rsidRPr="00E85E96" w:rsidRDefault="00D94B55">
      <w:pPr>
        <w:pStyle w:val="Textbody"/>
        <w:spacing w:after="0" w:line="283" w:lineRule="atLeast"/>
        <w:rPr>
          <w:sz w:val="24"/>
          <w:szCs w:val="24"/>
          <w:lang w:eastAsia="ru-RU"/>
        </w:rPr>
      </w:pPr>
      <w:r w:rsidRPr="00E85E96">
        <w:rPr>
          <w:sz w:val="24"/>
          <w:szCs w:val="24"/>
          <w:lang w:eastAsia="ru-RU"/>
        </w:rPr>
        <w:t>9.6.2.3. Для запроса предложений в электронной форме, участниками которого могут быть только субъекты малого и среднего предпринимательства (далее в разделе 9.6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9.6.2.4. </w:t>
      </w:r>
      <w:proofErr w:type="gramStart"/>
      <w:r w:rsidRPr="00E85E96">
        <w:rPr>
          <w:sz w:val="24"/>
          <w:szCs w:val="24"/>
          <w:lang w:eastAsia="ru-RU"/>
        </w:rPr>
        <w:t>Для запроса котировок в электронной форме, участниками которого могут быть только субъекты малого и среднего предпринимательства (далее в разделе 9.6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roofErr w:type="gramEnd"/>
    </w:p>
    <w:p w:rsidR="00CE5A33" w:rsidRPr="00E85E96" w:rsidRDefault="00D94B55">
      <w:pPr>
        <w:pStyle w:val="Textbody"/>
        <w:spacing w:after="0" w:line="283" w:lineRule="atLeast"/>
        <w:rPr>
          <w:sz w:val="24"/>
          <w:szCs w:val="24"/>
          <w:lang w:eastAsia="ru-RU"/>
        </w:rPr>
      </w:pPr>
      <w:r w:rsidRPr="00E85E96">
        <w:rPr>
          <w:sz w:val="24"/>
          <w:szCs w:val="24"/>
          <w:lang w:eastAsia="ru-RU"/>
        </w:rPr>
        <w:t>9.6.3. Конкурс в электронной форме может включать следующие этапы:</w:t>
      </w:r>
    </w:p>
    <w:p w:rsidR="00CE5A33" w:rsidRPr="00E85E96" w:rsidRDefault="00D94B55">
      <w:pPr>
        <w:pStyle w:val="Textbody"/>
        <w:spacing w:after="0" w:line="283" w:lineRule="atLeast"/>
        <w:rPr>
          <w:sz w:val="24"/>
          <w:szCs w:val="24"/>
          <w:lang w:eastAsia="ru-RU"/>
        </w:rPr>
      </w:pPr>
      <w:proofErr w:type="gramStart"/>
      <w:r w:rsidRPr="00E85E96">
        <w:rPr>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E5A33" w:rsidRPr="00E85E96" w:rsidRDefault="00D94B55">
      <w:pPr>
        <w:pStyle w:val="Textbody"/>
        <w:spacing w:after="0" w:line="283" w:lineRule="atLeast"/>
        <w:rPr>
          <w:sz w:val="24"/>
          <w:szCs w:val="24"/>
          <w:lang w:eastAsia="ru-RU"/>
        </w:rPr>
      </w:pPr>
      <w:proofErr w:type="gramStart"/>
      <w:r w:rsidRPr="00E85E96">
        <w:rPr>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E5A33" w:rsidRPr="00E85E96" w:rsidRDefault="00D94B55">
      <w:pPr>
        <w:pStyle w:val="Textbody"/>
        <w:spacing w:after="0" w:line="283" w:lineRule="atLeast"/>
        <w:rPr>
          <w:sz w:val="24"/>
          <w:szCs w:val="24"/>
          <w:lang w:eastAsia="ru-RU"/>
        </w:rPr>
      </w:pPr>
      <w:r w:rsidRPr="00E85E96">
        <w:rPr>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rsidR="00CE5A33" w:rsidRPr="00E85E96" w:rsidRDefault="00D94B55">
      <w:pPr>
        <w:pStyle w:val="Textbody"/>
        <w:spacing w:after="0" w:line="283" w:lineRule="atLeast"/>
        <w:rPr>
          <w:sz w:val="24"/>
          <w:szCs w:val="24"/>
          <w:lang w:eastAsia="ru-RU"/>
        </w:rPr>
      </w:pPr>
      <w:r w:rsidRPr="00E85E96">
        <w:rPr>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rsidR="00CE5A33" w:rsidRPr="00E85E96" w:rsidRDefault="00D94B55">
      <w:pPr>
        <w:pStyle w:val="Textbody"/>
        <w:spacing w:after="0" w:line="283" w:lineRule="atLeast"/>
        <w:rPr>
          <w:sz w:val="24"/>
          <w:szCs w:val="24"/>
          <w:lang w:eastAsia="ru-RU"/>
        </w:rPr>
      </w:pPr>
      <w:r w:rsidRPr="00E85E96">
        <w:rPr>
          <w:sz w:val="24"/>
          <w:szCs w:val="24"/>
          <w:lang w:eastAsia="ru-RU"/>
        </w:rPr>
        <w:t>9.6.4. При включении в конкурс в электронной форме этапов, указанных в пункте 9.6.3 Положения, должны соблюдаться следующие правила:</w:t>
      </w:r>
    </w:p>
    <w:p w:rsidR="00CE5A33" w:rsidRPr="00E85E96" w:rsidRDefault="00D94B55">
      <w:pPr>
        <w:pStyle w:val="Textbody"/>
        <w:spacing w:after="0" w:line="283" w:lineRule="atLeast"/>
        <w:rPr>
          <w:sz w:val="24"/>
          <w:szCs w:val="24"/>
          <w:lang w:eastAsia="ru-RU"/>
        </w:rPr>
      </w:pPr>
      <w:r w:rsidRPr="00E85E96">
        <w:rPr>
          <w:sz w:val="24"/>
          <w:szCs w:val="24"/>
          <w:lang w:eastAsia="ru-RU"/>
        </w:rPr>
        <w:t>1) каждый этап конкурса в электронной форме может быть включен в него однократно;</w:t>
      </w:r>
    </w:p>
    <w:p w:rsidR="00CE5A33" w:rsidRPr="00E85E96" w:rsidRDefault="00D94B55">
      <w:pPr>
        <w:pStyle w:val="Textbody"/>
        <w:spacing w:after="0" w:line="283" w:lineRule="atLeast"/>
        <w:rPr>
          <w:sz w:val="24"/>
          <w:szCs w:val="24"/>
          <w:lang w:eastAsia="ru-RU"/>
        </w:rPr>
      </w:pPr>
      <w:r w:rsidRPr="00E85E96">
        <w:rPr>
          <w:sz w:val="24"/>
          <w:szCs w:val="24"/>
          <w:lang w:eastAsia="ru-RU"/>
        </w:rPr>
        <w:t>2) не допускается одновременное включение в конкурс в электронной форме этапов, предусмотренных подпунктами 1 и 2 пункта 9.6.3 Положения;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w:t>
      </w:r>
      <w:r w:rsidRPr="00E85E96">
        <w:rPr>
          <w:sz w:val="24"/>
          <w:szCs w:val="24"/>
          <w:lang w:eastAsia="ru-RU"/>
        </w:rPr>
        <w:lastRenderedPageBreak/>
        <w:t>электронной форме, по итогам которого определяется победитель, составляется итоговый протокол;</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5) если конкурс в электронной форме включает в себя этапы, предусмотренные подпунктами 1 и 2 пункта 9.6.3 Положения, Заказчик указывает в протоколах, составляемых по результатам данных этапов, в том числе информацию о принятом им </w:t>
      </w:r>
      <w:proofErr w:type="gramStart"/>
      <w:r w:rsidRPr="00E85E96">
        <w:rPr>
          <w:sz w:val="24"/>
          <w:szCs w:val="24"/>
          <w:lang w:eastAsia="ru-RU"/>
        </w:rPr>
        <w:t>решении</w:t>
      </w:r>
      <w:proofErr w:type="gramEnd"/>
      <w:r w:rsidRPr="00E85E96">
        <w:rPr>
          <w:sz w:val="24"/>
          <w:szCs w:val="24"/>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9.6.2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85E96">
        <w:rPr>
          <w:sz w:val="24"/>
          <w:szCs w:val="24"/>
          <w:lang w:eastAsia="ru-RU"/>
        </w:rPr>
        <w:t>информация</w:t>
      </w:r>
      <w:proofErr w:type="gramEnd"/>
      <w:r w:rsidRPr="00E85E96">
        <w:rPr>
          <w:sz w:val="24"/>
          <w:szCs w:val="24"/>
          <w:lang w:eastAsia="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9.6.3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sidRPr="00E85E96">
        <w:rPr>
          <w:sz w:val="24"/>
          <w:szCs w:val="24"/>
          <w:lang w:eastAsia="ru-RU"/>
        </w:rPr>
        <w:br/>
        <w:t>«О коммерческой тайне»;</w:t>
      </w:r>
    </w:p>
    <w:p w:rsidR="00CE5A33" w:rsidRPr="00E85E96" w:rsidRDefault="00D94B55">
      <w:pPr>
        <w:pStyle w:val="Textbody"/>
        <w:spacing w:after="0" w:line="283" w:lineRule="atLeast"/>
        <w:rPr>
          <w:sz w:val="24"/>
          <w:szCs w:val="24"/>
          <w:lang w:eastAsia="ru-RU"/>
        </w:rPr>
      </w:pPr>
      <w:proofErr w:type="gramStart"/>
      <w:r w:rsidRPr="00E85E96">
        <w:rPr>
          <w:sz w:val="24"/>
          <w:szCs w:val="24"/>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9.6.3 Положения, любой участник конкурса в электронной форме вправе отказаться от дальнейшего участия в конкурсе в электронной форме.</w:t>
      </w:r>
      <w:proofErr w:type="gramEnd"/>
      <w:r w:rsidRPr="00E85E96">
        <w:rPr>
          <w:sz w:val="24"/>
          <w:szCs w:val="24"/>
          <w:lang w:eastAsia="ru-RU"/>
        </w:rPr>
        <w:t xml:space="preserve"> Такой отказ выражается в непредставлении участником конкурса в электронной форме окончательного предложения;</w:t>
      </w:r>
    </w:p>
    <w:p w:rsidR="00CE5A33" w:rsidRPr="00E85E96" w:rsidRDefault="00D94B55">
      <w:pPr>
        <w:pStyle w:val="Textbody"/>
        <w:spacing w:after="0" w:line="283" w:lineRule="atLeast"/>
        <w:rPr>
          <w:sz w:val="24"/>
          <w:szCs w:val="24"/>
          <w:lang w:eastAsia="ru-RU"/>
        </w:rPr>
      </w:pPr>
      <w:proofErr w:type="gramStart"/>
      <w:r w:rsidRPr="00E85E96">
        <w:rPr>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rsidR="00CE5A33" w:rsidRPr="00E85E96" w:rsidRDefault="00D94B55">
      <w:pPr>
        <w:pStyle w:val="Textbody"/>
        <w:spacing w:after="0" w:line="283" w:lineRule="atLeast"/>
        <w:rPr>
          <w:sz w:val="24"/>
          <w:szCs w:val="24"/>
          <w:lang w:eastAsia="ru-RU"/>
        </w:rPr>
      </w:pPr>
      <w:r w:rsidRPr="00E85E96">
        <w:rPr>
          <w:sz w:val="24"/>
          <w:szCs w:val="24"/>
          <w:lang w:eastAsia="ru-RU"/>
        </w:rPr>
        <w:t>9) если конкурс в электронной форме включает этап, предусмотренный подпунктом 4 пункта 9.6.3 Положения: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E5A33" w:rsidRPr="00E85E96" w:rsidRDefault="00D94B55">
      <w:pPr>
        <w:pStyle w:val="Textbody"/>
        <w:spacing w:after="0" w:line="283" w:lineRule="atLeast"/>
        <w:rPr>
          <w:sz w:val="24"/>
          <w:szCs w:val="24"/>
          <w:lang w:eastAsia="ru-RU"/>
        </w:rPr>
      </w:pPr>
      <w:r w:rsidRPr="00E85E96">
        <w:rPr>
          <w:sz w:val="24"/>
          <w:szCs w:val="24"/>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rsidR="00CE5A33" w:rsidRPr="00E85E96" w:rsidRDefault="00D94B55">
      <w:pPr>
        <w:pStyle w:val="Textbody"/>
        <w:spacing w:after="0" w:line="283" w:lineRule="atLeast"/>
        <w:rPr>
          <w:sz w:val="24"/>
          <w:szCs w:val="24"/>
          <w:lang w:eastAsia="ru-RU"/>
        </w:rPr>
      </w:pPr>
      <w:r w:rsidRPr="00E85E96">
        <w:rPr>
          <w:sz w:val="24"/>
          <w:szCs w:val="24"/>
          <w:lang w:eastAsia="ru-RU"/>
        </w:rPr>
        <w:lastRenderedPageBreak/>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E5A33" w:rsidRPr="00E85E96" w:rsidRDefault="00D94B55">
      <w:pPr>
        <w:pStyle w:val="Textbody"/>
        <w:spacing w:after="0" w:line="283" w:lineRule="atLeast"/>
        <w:rPr>
          <w:sz w:val="24"/>
          <w:szCs w:val="24"/>
          <w:lang w:eastAsia="ru-RU"/>
        </w:rPr>
      </w:pPr>
      <w:r w:rsidRPr="00E85E96">
        <w:rPr>
          <w:sz w:val="24"/>
          <w:szCs w:val="24"/>
          <w:lang w:eastAsia="ru-RU"/>
        </w:rPr>
        <w:t>9.6.5.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rsidR="00CE5A33" w:rsidRPr="00E85E96" w:rsidRDefault="00D94B55">
      <w:pPr>
        <w:pStyle w:val="Textbody"/>
        <w:spacing w:after="0" w:line="283" w:lineRule="atLeast"/>
        <w:rPr>
          <w:sz w:val="24"/>
          <w:szCs w:val="24"/>
          <w:lang w:eastAsia="ru-RU"/>
        </w:rPr>
      </w:pPr>
      <w:r w:rsidRPr="00E85E96">
        <w:rPr>
          <w:sz w:val="24"/>
          <w:szCs w:val="24"/>
          <w:lang w:eastAsia="ru-RU"/>
        </w:rPr>
        <w:t>1) «шаг аукциона» составляет от 0,5 процента до 5 (пяти) процентов начальной (максимальной) цены договора;</w:t>
      </w:r>
    </w:p>
    <w:p w:rsidR="00CE5A33" w:rsidRPr="00E85E96" w:rsidRDefault="00D94B55">
      <w:pPr>
        <w:pStyle w:val="Textbody"/>
        <w:spacing w:after="0" w:line="283" w:lineRule="atLeast"/>
        <w:rPr>
          <w:sz w:val="24"/>
          <w:szCs w:val="24"/>
          <w:lang w:eastAsia="ru-RU"/>
        </w:rPr>
      </w:pPr>
      <w:r w:rsidRPr="00E85E96">
        <w:rPr>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CE5A33" w:rsidRPr="00E85E96" w:rsidRDefault="00D94B55">
      <w:pPr>
        <w:pStyle w:val="Textbody"/>
        <w:spacing w:after="0" w:line="283" w:lineRule="atLeast"/>
        <w:rPr>
          <w:sz w:val="24"/>
          <w:szCs w:val="24"/>
          <w:lang w:eastAsia="ru-RU"/>
        </w:rPr>
      </w:pPr>
      <w:r w:rsidRPr="00E85E96">
        <w:rPr>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E5A33" w:rsidRPr="00E85E96" w:rsidRDefault="00D94B55">
      <w:pPr>
        <w:pStyle w:val="Textbody"/>
        <w:spacing w:after="0" w:line="283" w:lineRule="atLeast"/>
        <w:rPr>
          <w:sz w:val="24"/>
          <w:szCs w:val="24"/>
          <w:lang w:eastAsia="ru-RU"/>
        </w:rPr>
      </w:pPr>
      <w:r w:rsidRPr="00E85E96">
        <w:rPr>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E5A33" w:rsidRPr="00E85E96" w:rsidRDefault="00D94B55">
      <w:pPr>
        <w:pStyle w:val="Textbody"/>
        <w:spacing w:after="0" w:line="283" w:lineRule="atLeast"/>
        <w:rPr>
          <w:sz w:val="24"/>
          <w:szCs w:val="24"/>
          <w:lang w:eastAsia="ru-RU"/>
        </w:rPr>
      </w:pPr>
      <w:r w:rsidRPr="00E85E96">
        <w:rPr>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9.6.6. </w:t>
      </w:r>
      <w:proofErr w:type="gramStart"/>
      <w:r w:rsidRPr="00E85E96">
        <w:rPr>
          <w:sz w:val="24"/>
          <w:szCs w:val="24"/>
          <w:lang w:eastAsia="ru-RU"/>
        </w:rPr>
        <w:t>В течение 1  (одного) часа после окончания срока подачи в соответствии с подпунктом  9 пункта 9.6.4 Положения дополнительных ценовых предложений, а также в течение 1 (одного) часа после окончания подачи в соответствии с пунктом 9.6.5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w:t>
      </w:r>
      <w:proofErr w:type="gramEnd"/>
      <w:r w:rsidRPr="00E85E96">
        <w:rPr>
          <w:sz w:val="24"/>
          <w:szCs w:val="24"/>
          <w:lang w:eastAsia="ru-RU"/>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E5A33" w:rsidRPr="00E85E96" w:rsidRDefault="00D94B55">
      <w:pPr>
        <w:pStyle w:val="Textbody"/>
        <w:spacing w:after="0" w:line="283" w:lineRule="atLeast"/>
        <w:rPr>
          <w:sz w:val="24"/>
          <w:szCs w:val="24"/>
          <w:lang w:eastAsia="ru-RU"/>
        </w:rPr>
      </w:pPr>
      <w:r w:rsidRPr="00E85E96">
        <w:rPr>
          <w:sz w:val="24"/>
          <w:szCs w:val="24"/>
          <w:lang w:eastAsia="ru-RU"/>
        </w:rPr>
        <w:t>9.6.7. Запрос предложений в электронной форме проводится в порядке, установленном разделом 9.6 Положения для проведения конкурса в электронной форме, с учетом особенностей, установленных разделом 9.6 Положения. При этом подача окончательного предложения, дополнительного ценового предложения не осуществляется.</w:t>
      </w:r>
    </w:p>
    <w:p w:rsidR="00CE5A33" w:rsidRPr="00E85E96" w:rsidRDefault="00D94B55">
      <w:pPr>
        <w:pStyle w:val="Textbody"/>
        <w:spacing w:after="0" w:line="283" w:lineRule="atLeast"/>
        <w:rPr>
          <w:sz w:val="24"/>
          <w:szCs w:val="24"/>
          <w:lang w:eastAsia="ru-RU"/>
        </w:rPr>
      </w:pPr>
      <w:r w:rsidRPr="00E85E96">
        <w:rPr>
          <w:sz w:val="24"/>
          <w:szCs w:val="24"/>
          <w:lang w:eastAsia="ru-RU"/>
        </w:rPr>
        <w:t>9.6.8. В случае</w:t>
      </w:r>
      <w:proofErr w:type="gramStart"/>
      <w:r w:rsidRPr="00E85E96">
        <w:rPr>
          <w:sz w:val="24"/>
          <w:szCs w:val="24"/>
          <w:lang w:eastAsia="ru-RU"/>
        </w:rPr>
        <w:t>,</w:t>
      </w:r>
      <w:proofErr w:type="gramEnd"/>
      <w:r w:rsidRPr="00E85E96">
        <w:rPr>
          <w:sz w:val="24"/>
          <w:szCs w:val="24"/>
          <w:lang w:eastAsia="ru-RU"/>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CE5A33" w:rsidRPr="00E85E96" w:rsidRDefault="00D94B55">
      <w:pPr>
        <w:pStyle w:val="Textbody"/>
        <w:spacing w:after="0" w:line="283" w:lineRule="atLeast"/>
        <w:rPr>
          <w:sz w:val="24"/>
          <w:szCs w:val="24"/>
          <w:lang w:eastAsia="ru-RU"/>
        </w:rPr>
      </w:pPr>
      <w:r w:rsidRPr="00E85E96">
        <w:rPr>
          <w:sz w:val="24"/>
          <w:szCs w:val="24"/>
          <w:lang w:eastAsia="ru-RU"/>
        </w:rPr>
        <w:t>9.6.9.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E85E96">
        <w:rPr>
          <w:sz w:val="24"/>
          <w:szCs w:val="24"/>
          <w:lang w:eastAsia="ru-RU"/>
        </w:rPr>
        <w:t>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E85E96">
        <w:rPr>
          <w:sz w:val="24"/>
          <w:szCs w:val="24"/>
          <w:lang w:eastAsia="ru-RU"/>
        </w:rPr>
        <w:t xml:space="preserve"> </w:t>
      </w:r>
      <w:proofErr w:type="gramStart"/>
      <w:r w:rsidRPr="00E85E96">
        <w:rPr>
          <w:sz w:val="24"/>
          <w:szCs w:val="24"/>
          <w:lang w:eastAsia="ru-RU"/>
        </w:rPr>
        <w:t xml:space="preserve">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w:t>
      </w:r>
      <w:r w:rsidRPr="00E85E96">
        <w:rPr>
          <w:sz w:val="24"/>
          <w:szCs w:val="24"/>
          <w:lang w:eastAsia="ru-RU"/>
        </w:rPr>
        <w:lastRenderedPageBreak/>
        <w:t>критериев</w:t>
      </w:r>
      <w:proofErr w:type="gramEnd"/>
      <w:r w:rsidRPr="00E85E96">
        <w:rPr>
          <w:sz w:val="24"/>
          <w:szCs w:val="24"/>
          <w:lang w:eastAsia="ru-RU"/>
        </w:rPr>
        <w:t>).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w:t>
      </w:r>
      <w:proofErr w:type="gramStart"/>
      <w:r w:rsidRPr="00E85E96">
        <w:rPr>
          <w:sz w:val="24"/>
          <w:szCs w:val="24"/>
          <w:lang w:eastAsia="ru-RU"/>
        </w:rPr>
        <w:t>в заявке на участие в аукционе в электронной форме в случае</w:t>
      </w:r>
      <w:proofErr w:type="gramEnd"/>
      <w:r w:rsidRPr="00E85E96">
        <w:rPr>
          <w:sz w:val="24"/>
          <w:szCs w:val="24"/>
          <w:lang w:eastAsia="ru-RU"/>
        </w:rPr>
        <w:t xml:space="preserve"> установления обязанности их представления в соответствии с пунктом 8.2.2 Положения.</w:t>
      </w:r>
    </w:p>
    <w:p w:rsidR="00CE5A33" w:rsidRPr="00E85E96" w:rsidRDefault="00D94B55">
      <w:pPr>
        <w:pStyle w:val="Textbody"/>
        <w:spacing w:after="0" w:line="283" w:lineRule="atLeast"/>
        <w:rPr>
          <w:sz w:val="24"/>
          <w:szCs w:val="24"/>
          <w:lang w:eastAsia="ru-RU"/>
        </w:rPr>
      </w:pPr>
      <w:r w:rsidRPr="00E85E96">
        <w:rPr>
          <w:sz w:val="24"/>
          <w:szCs w:val="24"/>
          <w:lang w:eastAsia="ru-RU"/>
        </w:rPr>
        <w:t>9.6.12.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rsidR="00CE5A33" w:rsidRPr="00E85E96" w:rsidRDefault="00D94B55">
      <w:pPr>
        <w:pStyle w:val="Textbody"/>
        <w:spacing w:after="0" w:line="283" w:lineRule="atLeast"/>
        <w:rPr>
          <w:sz w:val="24"/>
          <w:szCs w:val="24"/>
          <w:lang w:eastAsia="ru-RU"/>
        </w:rPr>
      </w:pPr>
      <w:r w:rsidRPr="00E85E96">
        <w:rPr>
          <w:sz w:val="24"/>
          <w:szCs w:val="24"/>
          <w:lang w:eastAsia="ru-RU"/>
        </w:rPr>
        <w:t>9.6.13. В случае</w:t>
      </w:r>
      <w:proofErr w:type="gramStart"/>
      <w:r w:rsidRPr="00E85E96">
        <w:rPr>
          <w:sz w:val="24"/>
          <w:szCs w:val="24"/>
          <w:lang w:eastAsia="ru-RU"/>
        </w:rPr>
        <w:t>,</w:t>
      </w:r>
      <w:proofErr w:type="gramEnd"/>
      <w:r w:rsidRPr="00E85E96">
        <w:rPr>
          <w:sz w:val="24"/>
          <w:szCs w:val="24"/>
          <w:lang w:eastAsia="ru-RU"/>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rsidR="00CE5A33" w:rsidRPr="00E85E96" w:rsidRDefault="00D94B55">
      <w:pPr>
        <w:pStyle w:val="Textbody"/>
        <w:spacing w:after="0" w:line="283" w:lineRule="atLeast"/>
        <w:rPr>
          <w:sz w:val="24"/>
          <w:szCs w:val="24"/>
          <w:lang w:eastAsia="ru-RU"/>
        </w:rPr>
      </w:pPr>
      <w:r w:rsidRPr="00E85E96">
        <w:rPr>
          <w:sz w:val="24"/>
          <w:szCs w:val="24"/>
          <w:lang w:eastAsia="ru-RU"/>
        </w:rPr>
        <w:t>9.6.14.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9.6.15. </w:t>
      </w:r>
      <w:proofErr w:type="gramStart"/>
      <w:r w:rsidRPr="00E85E96">
        <w:rPr>
          <w:sz w:val="24"/>
          <w:szCs w:val="24"/>
          <w:lang w:eastAsia="ru-RU"/>
        </w:rPr>
        <w:t>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w:t>
      </w:r>
      <w:proofErr w:type="gramEnd"/>
      <w:r w:rsidRPr="00E85E96">
        <w:rPr>
          <w:sz w:val="24"/>
          <w:szCs w:val="24"/>
          <w:lang w:eastAsia="ru-RU"/>
        </w:rPr>
        <w:t xml:space="preserve"> </w:t>
      </w:r>
      <w:proofErr w:type="gramStart"/>
      <w:r w:rsidRPr="00E85E96">
        <w:rPr>
          <w:sz w:val="24"/>
          <w:szCs w:val="24"/>
          <w:lang w:eastAsia="ru-RU"/>
        </w:rPr>
        <w:t>электронной форме), протокола подачи предложений о цене договора, предусмотренного пунктом 9.6.6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9.6.3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w:t>
      </w:r>
      <w:proofErr w:type="gramEnd"/>
      <w:r w:rsidRPr="00E85E96">
        <w:rPr>
          <w:sz w:val="24"/>
          <w:szCs w:val="24"/>
          <w:lang w:eastAsia="ru-RU"/>
        </w:rPr>
        <w:t xml:space="preserve">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85E96">
        <w:rPr>
          <w:sz w:val="24"/>
          <w:szCs w:val="24"/>
          <w:lang w:eastAsia="ru-RU"/>
        </w:rPr>
        <w:t>,</w:t>
      </w:r>
      <w:proofErr w:type="gramEnd"/>
      <w:r w:rsidRPr="00E85E96">
        <w:rPr>
          <w:sz w:val="24"/>
          <w:szCs w:val="24"/>
          <w:lang w:eastAsia="ru-RU"/>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9.6.16.  Заказчик составляет итоговый протокол закупки,  содержащий </w:t>
      </w:r>
      <w:proofErr w:type="gramStart"/>
      <w:r w:rsidRPr="00E85E96">
        <w:rPr>
          <w:sz w:val="24"/>
          <w:szCs w:val="24"/>
          <w:lang w:eastAsia="ru-RU"/>
        </w:rPr>
        <w:t>сведения, предусмотренные  пунктом 3.7 Положения и размещает</w:t>
      </w:r>
      <w:proofErr w:type="gramEnd"/>
      <w:r w:rsidRPr="00E85E96">
        <w:rPr>
          <w:sz w:val="24"/>
          <w:szCs w:val="24"/>
          <w:lang w:eastAsia="ru-RU"/>
        </w:rPr>
        <w:t xml:space="preserve"> его на ЭП и в ЕИС.</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9.6.17.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CE5A33" w:rsidRPr="00E85E96" w:rsidRDefault="00D94B55">
      <w:pPr>
        <w:pStyle w:val="Textbody"/>
        <w:spacing w:after="0" w:line="283" w:lineRule="atLeast"/>
        <w:rPr>
          <w:sz w:val="24"/>
          <w:szCs w:val="24"/>
          <w:lang w:eastAsia="ru-RU"/>
        </w:rPr>
      </w:pPr>
      <w:r w:rsidRPr="00E85E96">
        <w:rPr>
          <w:sz w:val="24"/>
          <w:szCs w:val="24"/>
          <w:lang w:eastAsia="ru-RU"/>
        </w:rPr>
        <w:t>9.6.18.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E5A33" w:rsidRPr="00E85E96" w:rsidRDefault="00D94B55">
      <w:pPr>
        <w:pStyle w:val="Textbody"/>
        <w:spacing w:after="0" w:line="283" w:lineRule="atLeast"/>
        <w:rPr>
          <w:sz w:val="24"/>
          <w:szCs w:val="24"/>
          <w:lang w:eastAsia="ru-RU"/>
        </w:rPr>
      </w:pPr>
      <w:r w:rsidRPr="00E85E96">
        <w:rPr>
          <w:sz w:val="24"/>
          <w:szCs w:val="24"/>
          <w:lang w:eastAsia="ru-RU"/>
        </w:rPr>
        <w:t>9.6.19. Правительство Российской Федерации вправе установить:</w:t>
      </w:r>
    </w:p>
    <w:p w:rsidR="00CE5A33" w:rsidRPr="00E85E96" w:rsidRDefault="00D94B55">
      <w:pPr>
        <w:pStyle w:val="Textbody"/>
        <w:spacing w:after="0" w:line="283" w:lineRule="atLeast"/>
        <w:rPr>
          <w:sz w:val="24"/>
          <w:szCs w:val="24"/>
          <w:lang w:eastAsia="ru-RU"/>
        </w:rPr>
      </w:pPr>
      <w:r w:rsidRPr="00E85E96">
        <w:rPr>
          <w:sz w:val="24"/>
          <w:szCs w:val="24"/>
          <w:lang w:eastAsia="ru-RU"/>
        </w:rPr>
        <w:lastRenderedPageBreak/>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CE5A33" w:rsidRPr="00E85E96" w:rsidRDefault="00D94B55">
      <w:pPr>
        <w:pStyle w:val="Textbody"/>
        <w:spacing w:after="0" w:line="283" w:lineRule="atLeast"/>
        <w:rPr>
          <w:sz w:val="24"/>
          <w:szCs w:val="24"/>
          <w:lang w:eastAsia="ru-RU"/>
        </w:rPr>
      </w:pPr>
      <w:r w:rsidRPr="00E85E96">
        <w:rPr>
          <w:sz w:val="24"/>
          <w:szCs w:val="24"/>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rsidRPr="00E85E96">
        <w:t xml:space="preserve"> </w:t>
      </w:r>
      <w:r w:rsidRPr="00E85E96">
        <w:rPr>
          <w:sz w:val="24"/>
          <w:szCs w:val="24"/>
          <w:lang w:eastAsia="ru-RU"/>
        </w:rPr>
        <w:t>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E5A33" w:rsidRPr="00E85E96" w:rsidRDefault="00D94B55">
      <w:pPr>
        <w:pStyle w:val="Textbody"/>
        <w:spacing w:after="0" w:line="283" w:lineRule="atLeast"/>
        <w:rPr>
          <w:sz w:val="24"/>
          <w:szCs w:val="24"/>
          <w:lang w:eastAsia="ru-RU"/>
        </w:rPr>
      </w:pPr>
      <w:r w:rsidRPr="00E85E96">
        <w:rPr>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CE5A33" w:rsidRPr="00E85E96" w:rsidRDefault="00D94B55">
      <w:pPr>
        <w:pStyle w:val="Textbody"/>
        <w:spacing w:after="0" w:line="283" w:lineRule="atLeast"/>
        <w:rPr>
          <w:sz w:val="24"/>
          <w:szCs w:val="24"/>
          <w:lang w:eastAsia="ru-RU"/>
        </w:rPr>
      </w:pPr>
      <w:r w:rsidRPr="00E85E96">
        <w:rPr>
          <w:sz w:val="24"/>
          <w:szCs w:val="24"/>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CE5A33" w:rsidRPr="00E85E96" w:rsidRDefault="00D94B55">
      <w:pPr>
        <w:pStyle w:val="Textbody"/>
        <w:spacing w:after="0" w:line="283" w:lineRule="atLeast"/>
        <w:rPr>
          <w:sz w:val="24"/>
          <w:szCs w:val="24"/>
          <w:lang w:eastAsia="ru-RU"/>
        </w:rPr>
      </w:pPr>
      <w:r w:rsidRPr="00E85E96">
        <w:rPr>
          <w:sz w:val="24"/>
          <w:szCs w:val="24"/>
          <w:lang w:eastAsia="ru-RU"/>
        </w:rPr>
        <w:t>5) особенности порядка ведения реестра независимых гарантий, предусмотренного частью 8 статьи 45 Закона № 44-ФЗ, для целей Закона № 223-ФЗ.</w:t>
      </w:r>
    </w:p>
    <w:p w:rsidR="00CE5A33" w:rsidRPr="00E85E96" w:rsidRDefault="00D94B55">
      <w:pPr>
        <w:pStyle w:val="1"/>
        <w:spacing w:line="283" w:lineRule="atLeast"/>
        <w:rPr>
          <w:rFonts w:ascii="Times New Roman" w:eastAsia="Calibri" w:hAnsi="Times New Roman" w:cs="Times New Roman"/>
          <w:sz w:val="28"/>
          <w:szCs w:val="28"/>
          <w:vertAlign w:val="superscript"/>
          <w:lang w:val="ru-RU"/>
        </w:rPr>
      </w:pPr>
      <w:bookmarkStart w:id="53" w:name="Par114"/>
      <w:bookmarkStart w:id="54" w:name="Par132"/>
      <w:bookmarkStart w:id="55" w:name="Par158"/>
      <w:bookmarkEnd w:id="53"/>
      <w:bookmarkEnd w:id="54"/>
      <w:bookmarkEnd w:id="55"/>
      <w:r w:rsidRPr="00E85E96">
        <w:rPr>
          <w:rFonts w:ascii="Times New Roman" w:eastAsia="Calibri" w:hAnsi="Times New Roman" w:cs="Times New Roman"/>
          <w:sz w:val="28"/>
          <w:szCs w:val="28"/>
          <w:lang w:val="ru-RU"/>
        </w:rPr>
        <w:t xml:space="preserve">  </w:t>
      </w:r>
      <w:bookmarkStart w:id="56" w:name="_Toc84325754"/>
      <w:r w:rsidRPr="00E85E96">
        <w:rPr>
          <w:rFonts w:ascii="Times New Roman" w:eastAsia="Calibri" w:hAnsi="Times New Roman" w:cs="Times New Roman"/>
          <w:sz w:val="28"/>
          <w:szCs w:val="28"/>
          <w:lang w:val="ru-RU"/>
        </w:rPr>
        <w:t>10. Закупка у единственного поставщика (исполнителя, подрядчика)</w:t>
      </w:r>
      <w:bookmarkEnd w:id="56"/>
    </w:p>
    <w:p w:rsidR="00CE5A33" w:rsidRPr="00E85E96" w:rsidRDefault="00D94B55">
      <w:pPr>
        <w:pStyle w:val="Textbody"/>
        <w:spacing w:after="0" w:line="283" w:lineRule="atLeast"/>
        <w:rPr>
          <w:sz w:val="24"/>
          <w:szCs w:val="24"/>
          <w:lang w:eastAsia="ru-RU"/>
        </w:rPr>
      </w:pPr>
      <w:r w:rsidRPr="00E85E96">
        <w:rPr>
          <w:b/>
          <w:bCs/>
          <w:sz w:val="24"/>
          <w:szCs w:val="24"/>
          <w:lang w:eastAsia="ru-RU"/>
        </w:rPr>
        <w:t>Закупка у единственного поставщика (исполнителя, подрядчика)</w:t>
      </w:r>
      <w:r w:rsidRPr="00E85E96">
        <w:rPr>
          <w:sz w:val="24"/>
          <w:szCs w:val="24"/>
          <w:lang w:eastAsia="ru-RU"/>
        </w:rPr>
        <w:t xml:space="preserve"> – неконкурентный способ закупки, в результате которой Заказчиком заключается договор с определенным им поставщиком </w:t>
      </w:r>
      <w:r w:rsidRPr="00E85E96">
        <w:rPr>
          <w:rFonts w:eastAsia="Calibri"/>
          <w:sz w:val="24"/>
          <w:szCs w:val="24"/>
        </w:rPr>
        <w:t>(исполнителем, подрядчиком)</w:t>
      </w:r>
      <w:r w:rsidRPr="00E85E96">
        <w:rPr>
          <w:sz w:val="24"/>
          <w:szCs w:val="24"/>
          <w:lang w:eastAsia="ru-RU"/>
        </w:rPr>
        <w:t xml:space="preserve"> без проведения конкурентных процедур выбора, либо в случаях, определенных настоящим Положением, в том </w:t>
      </w:r>
      <w:proofErr w:type="gramStart"/>
      <w:r w:rsidRPr="00E85E96">
        <w:rPr>
          <w:sz w:val="24"/>
          <w:szCs w:val="24"/>
          <w:lang w:eastAsia="ru-RU"/>
        </w:rPr>
        <w:t>числе</w:t>
      </w:r>
      <w:proofErr w:type="gramEnd"/>
      <w:r w:rsidRPr="00E85E96">
        <w:rPr>
          <w:sz w:val="24"/>
          <w:szCs w:val="24"/>
          <w:lang w:eastAsia="ru-RU"/>
        </w:rPr>
        <w:t xml:space="preserve"> если проводимые конкурентные процедуры выбора победителя не состоялись. </w:t>
      </w:r>
    </w:p>
    <w:p w:rsidR="00CE5A33" w:rsidRPr="00E85E96" w:rsidRDefault="00D94B55">
      <w:pPr>
        <w:pStyle w:val="Textbody"/>
        <w:spacing w:after="0" w:line="283" w:lineRule="atLeast"/>
        <w:ind w:firstLine="708"/>
        <w:rPr>
          <w:sz w:val="24"/>
          <w:szCs w:val="24"/>
        </w:rPr>
      </w:pPr>
      <w:r w:rsidRPr="00E85E96">
        <w:rPr>
          <w:sz w:val="24"/>
          <w:szCs w:val="24"/>
          <w:lang w:eastAsia="ru-RU"/>
        </w:rPr>
        <w:t xml:space="preserve">Заявка на участие в неконкурентной закупке подается (направляется) в виде одного из следующих документов: </w:t>
      </w:r>
    </w:p>
    <w:p w:rsidR="00CE5A33" w:rsidRPr="00E85E96" w:rsidRDefault="00D94B55">
      <w:pPr>
        <w:pStyle w:val="Textbody"/>
        <w:spacing w:after="0" w:line="283" w:lineRule="atLeast"/>
        <w:ind w:firstLine="0"/>
        <w:rPr>
          <w:sz w:val="24"/>
          <w:szCs w:val="24"/>
        </w:rPr>
      </w:pPr>
      <w:r w:rsidRPr="00E85E96">
        <w:rPr>
          <w:sz w:val="24"/>
          <w:szCs w:val="24"/>
          <w:lang w:eastAsia="ru-RU"/>
        </w:rPr>
        <w:tab/>
        <w:t>- заявка (письмо) оформленная в свободной форме с предложением о заключении договора на поставку товара, выполнения работ, оказания услуг;</w:t>
      </w:r>
    </w:p>
    <w:p w:rsidR="00CE5A33" w:rsidRPr="00E85E96" w:rsidRDefault="00D94B55">
      <w:pPr>
        <w:pStyle w:val="Textbody"/>
        <w:spacing w:after="0" w:line="283" w:lineRule="atLeast"/>
        <w:ind w:firstLine="708"/>
        <w:rPr>
          <w:sz w:val="24"/>
          <w:szCs w:val="24"/>
        </w:rPr>
      </w:pPr>
      <w:r w:rsidRPr="00E85E96">
        <w:rPr>
          <w:sz w:val="24"/>
          <w:szCs w:val="24"/>
          <w:lang w:eastAsia="ru-RU"/>
        </w:rPr>
        <w:t xml:space="preserve">- коммерческое </w:t>
      </w:r>
      <w:proofErr w:type="gramStart"/>
      <w:r w:rsidRPr="00E85E96">
        <w:rPr>
          <w:sz w:val="24"/>
          <w:szCs w:val="24"/>
          <w:lang w:eastAsia="ru-RU"/>
        </w:rPr>
        <w:t>предложение</w:t>
      </w:r>
      <w:proofErr w:type="gramEnd"/>
      <w:r w:rsidRPr="00E85E96">
        <w:rPr>
          <w:sz w:val="24"/>
          <w:szCs w:val="24"/>
          <w:lang w:eastAsia="ru-RU"/>
        </w:rPr>
        <w:t xml:space="preserve"> оформленное в свободной форме с предложением о заключении договора на поставку товара, выполнения работ, оказания услуг;</w:t>
      </w:r>
    </w:p>
    <w:p w:rsidR="00CE5A33" w:rsidRPr="00E85E96" w:rsidRDefault="00D94B55">
      <w:pPr>
        <w:pStyle w:val="Textbody"/>
        <w:spacing w:after="0" w:line="283" w:lineRule="atLeast"/>
        <w:ind w:firstLine="708"/>
        <w:rPr>
          <w:sz w:val="24"/>
          <w:szCs w:val="24"/>
        </w:rPr>
      </w:pPr>
      <w:r w:rsidRPr="00E85E96">
        <w:rPr>
          <w:sz w:val="24"/>
          <w:szCs w:val="24"/>
          <w:lang w:eastAsia="ru-RU"/>
        </w:rPr>
        <w:t>- локальный сметный расчет;</w:t>
      </w:r>
    </w:p>
    <w:p w:rsidR="00CE5A33" w:rsidRPr="00E85E96" w:rsidRDefault="00D94B55">
      <w:pPr>
        <w:pStyle w:val="Textbody"/>
        <w:spacing w:after="0" w:line="283" w:lineRule="atLeast"/>
        <w:ind w:firstLine="708"/>
        <w:rPr>
          <w:sz w:val="24"/>
          <w:szCs w:val="24"/>
        </w:rPr>
      </w:pPr>
      <w:r w:rsidRPr="00E85E96">
        <w:rPr>
          <w:sz w:val="24"/>
          <w:szCs w:val="24"/>
          <w:lang w:eastAsia="ru-RU"/>
        </w:rPr>
        <w:t>- ведомость объемов работ с обоснованием цены выполняемых работ и используемых материалов;</w:t>
      </w:r>
    </w:p>
    <w:p w:rsidR="00CE5A33" w:rsidRPr="00E85E96" w:rsidRDefault="00D94B55">
      <w:pPr>
        <w:pStyle w:val="Textbody"/>
        <w:spacing w:after="0" w:line="283" w:lineRule="atLeast"/>
        <w:ind w:firstLine="708"/>
        <w:rPr>
          <w:sz w:val="24"/>
          <w:szCs w:val="24"/>
          <w:lang w:eastAsia="ru-RU"/>
        </w:rPr>
      </w:pPr>
      <w:r w:rsidRPr="00E85E96">
        <w:rPr>
          <w:sz w:val="24"/>
          <w:szCs w:val="24"/>
          <w:lang w:eastAsia="ru-RU"/>
        </w:rPr>
        <w:t>- сметный расчет на: разработку проекта, проведения технического обследования, разработку рабочей документации, инженерно-изыскательных работ;</w:t>
      </w:r>
    </w:p>
    <w:p w:rsidR="00CE5A33" w:rsidRPr="00E85E96" w:rsidRDefault="00D94B55">
      <w:pPr>
        <w:pStyle w:val="Textbody"/>
        <w:spacing w:after="0" w:line="283" w:lineRule="atLeast"/>
        <w:ind w:firstLine="0"/>
        <w:rPr>
          <w:sz w:val="24"/>
          <w:szCs w:val="24"/>
        </w:rPr>
      </w:pPr>
      <w:r w:rsidRPr="00E85E96">
        <w:rPr>
          <w:sz w:val="24"/>
          <w:szCs w:val="24"/>
          <w:lang w:eastAsia="ru-RU"/>
        </w:rPr>
        <w:tab/>
        <w:t>-на основании тарифов утвержденных нормативными документами;</w:t>
      </w:r>
    </w:p>
    <w:p w:rsidR="00CE5A33" w:rsidRPr="00E85E96" w:rsidRDefault="00D94B55">
      <w:pPr>
        <w:pStyle w:val="Textbody"/>
        <w:spacing w:after="0" w:line="283" w:lineRule="atLeast"/>
        <w:ind w:firstLine="0"/>
        <w:rPr>
          <w:sz w:val="24"/>
          <w:szCs w:val="24"/>
        </w:rPr>
      </w:pPr>
      <w:r w:rsidRPr="00E85E96">
        <w:rPr>
          <w:sz w:val="24"/>
          <w:szCs w:val="24"/>
          <w:lang w:eastAsia="ru-RU"/>
        </w:rPr>
        <w:tab/>
        <w:t>- на основании прайс-листа;</w:t>
      </w:r>
    </w:p>
    <w:p w:rsidR="00CE5A33" w:rsidRPr="00E85E96" w:rsidRDefault="00D94B55">
      <w:pPr>
        <w:pStyle w:val="Textbody"/>
        <w:spacing w:after="0" w:line="283" w:lineRule="atLeast"/>
        <w:ind w:firstLine="708"/>
        <w:rPr>
          <w:sz w:val="24"/>
          <w:szCs w:val="24"/>
        </w:rPr>
      </w:pPr>
      <w:r w:rsidRPr="00E85E96">
        <w:rPr>
          <w:sz w:val="24"/>
          <w:szCs w:val="24"/>
          <w:lang w:eastAsia="ru-RU"/>
        </w:rPr>
        <w:t xml:space="preserve">-иной документ.  </w:t>
      </w:r>
    </w:p>
    <w:p w:rsidR="00CE5A33" w:rsidRPr="00E85E96" w:rsidRDefault="00D94B55">
      <w:pPr>
        <w:pStyle w:val="Textbody"/>
        <w:spacing w:after="0" w:line="283" w:lineRule="atLeast"/>
        <w:ind w:firstLine="708"/>
        <w:rPr>
          <w:sz w:val="24"/>
          <w:szCs w:val="24"/>
        </w:rPr>
      </w:pPr>
      <w:proofErr w:type="gramStart"/>
      <w:r w:rsidRPr="00E85E96">
        <w:rPr>
          <w:sz w:val="24"/>
          <w:szCs w:val="24"/>
          <w:lang w:eastAsia="ru-RU"/>
        </w:rPr>
        <w:t>Заявка на участие в неконкурентной закупке подается (направляется) Заказчику следующими способами: нарочно, факсом, письмом, электронным документооборотом (включая электронную почту) и т.д.</w:t>
      </w:r>
      <w:proofErr w:type="gramEnd"/>
    </w:p>
    <w:p w:rsidR="00CE5A33" w:rsidRPr="00E85E96" w:rsidRDefault="00D94B55">
      <w:pPr>
        <w:pStyle w:val="Textbody"/>
        <w:spacing w:after="0" w:line="283" w:lineRule="atLeast"/>
        <w:ind w:firstLine="708"/>
        <w:rPr>
          <w:sz w:val="24"/>
          <w:szCs w:val="24"/>
          <w:lang w:eastAsia="ru-RU"/>
        </w:rPr>
      </w:pPr>
      <w:r w:rsidRPr="00E85E96">
        <w:rPr>
          <w:sz w:val="24"/>
          <w:szCs w:val="24"/>
          <w:lang w:eastAsia="ru-RU"/>
        </w:rPr>
        <w:t>Данный способ закупки применяется в случаях:</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lastRenderedPageBreak/>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 Закупка на выполнение работы по мобилизационной подготовке.</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10.4. Закупка товаров, работ, услуг на сумму, не </w:t>
      </w:r>
      <w:r w:rsidR="00E85E96" w:rsidRPr="00E85E96">
        <w:rPr>
          <w:rFonts w:ascii="Times New Roman" w:eastAsia="Calibri" w:hAnsi="Times New Roman" w:cs="Times New Roman"/>
          <w:sz w:val="24"/>
          <w:szCs w:val="24"/>
        </w:rPr>
        <w:t xml:space="preserve">17 000 000,00 (Семнадцать миллионов) рублей </w:t>
      </w:r>
      <w:r w:rsidRPr="00E85E96">
        <w:rPr>
          <w:rFonts w:ascii="Times New Roman" w:eastAsia="Calibri" w:hAnsi="Times New Roman" w:cs="Times New Roman"/>
          <w:sz w:val="24"/>
          <w:szCs w:val="24"/>
        </w:rPr>
        <w:t xml:space="preserve">с учётом НДС по одной сделке. </w:t>
      </w:r>
      <w:proofErr w:type="gramStart"/>
      <w:r w:rsidRPr="00E85E96">
        <w:rPr>
          <w:rFonts w:ascii="Times New Roman" w:eastAsia="Calibri" w:hAnsi="Times New Roman" w:cs="Times New Roman"/>
          <w:sz w:val="24"/>
          <w:szCs w:val="24"/>
        </w:rPr>
        <w:t>Закупка товаров, работ, услуг (необходимых для осуществления деятельности учреждения, а так же учреждений подведомственных департаменту образования администрации города Нижнего Новгорода) осуществляется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а также в случае пролонгации ранее действующего договора с поставщиком (подрядчиком, исполнителем), путем заключения</w:t>
      </w:r>
      <w:proofErr w:type="gramEnd"/>
      <w:r w:rsidRPr="00E85E96">
        <w:rPr>
          <w:rFonts w:ascii="Times New Roman" w:eastAsia="Calibri" w:hAnsi="Times New Roman" w:cs="Times New Roman"/>
          <w:sz w:val="24"/>
          <w:szCs w:val="24"/>
        </w:rPr>
        <w:t xml:space="preserve"> дополнительного соглашения.</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10.5. </w:t>
      </w:r>
      <w:proofErr w:type="gramStart"/>
      <w:r w:rsidRPr="00E85E96">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Нижегородской области.</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10.6. </w:t>
      </w:r>
      <w:proofErr w:type="gramStart"/>
      <w:r w:rsidRPr="00E85E96">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Pr="00E85E96">
        <w:rPr>
          <w:rFonts w:ascii="Times New Roman" w:hAnsi="Times New Roman" w:cs="Times New Roman"/>
          <w:sz w:val="24"/>
          <w:szCs w:val="24"/>
        </w:rPr>
        <w:t xml:space="preserve">отходами I и II классов опасности, </w:t>
      </w:r>
      <w:r w:rsidRPr="00E85E96">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10.7.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E85E96">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E85E96">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E85E96">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10.8.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E85E96">
        <w:rPr>
          <w:rFonts w:ascii="Times New Roman" w:eastAsia="Calibri" w:hAnsi="Times New Roman" w:cs="Times New Roman"/>
          <w:sz w:val="24"/>
          <w:szCs w:val="24"/>
        </w:rPr>
        <w:t>о-</w:t>
      </w:r>
      <w:proofErr w:type="gramEnd"/>
      <w:r w:rsidRPr="00E85E96">
        <w:rPr>
          <w:rFonts w:ascii="Times New Roman" w:eastAsia="Calibri" w:hAnsi="Times New Roman" w:cs="Times New Roman"/>
          <w:sz w:val="24"/>
          <w:szCs w:val="24"/>
        </w:rPr>
        <w:t xml:space="preserve">, </w:t>
      </w:r>
      <w:proofErr w:type="spellStart"/>
      <w:r w:rsidRPr="00E85E96">
        <w:rPr>
          <w:rFonts w:ascii="Times New Roman" w:eastAsia="Calibri" w:hAnsi="Times New Roman" w:cs="Times New Roman"/>
          <w:sz w:val="24"/>
          <w:szCs w:val="24"/>
        </w:rPr>
        <w:t>фотофонда</w:t>
      </w:r>
      <w:proofErr w:type="spellEnd"/>
      <w:r w:rsidRPr="00E85E96">
        <w:rPr>
          <w:rFonts w:ascii="Times New Roman" w:eastAsia="Calibri" w:hAnsi="Times New Roman" w:cs="Times New Roman"/>
          <w:sz w:val="24"/>
          <w:szCs w:val="24"/>
        </w:rPr>
        <w:t xml:space="preserve"> и аналогичных фондов.</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10.9. Закупка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10.10. </w:t>
      </w:r>
      <w:proofErr w:type="gramStart"/>
      <w:r w:rsidRPr="00E85E96">
        <w:rPr>
          <w:rFonts w:ascii="Times New Roman" w:eastAsia="Calibri" w:hAnsi="Times New Roman" w:cs="Times New Roman"/>
          <w:sz w:val="24"/>
          <w:szCs w:val="24"/>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w:t>
      </w:r>
      <w:r w:rsidRPr="00E85E96">
        <w:rPr>
          <w:rFonts w:ascii="Times New Roman" w:eastAsia="Calibri" w:hAnsi="Times New Roman" w:cs="Times New Roman"/>
          <w:sz w:val="24"/>
          <w:szCs w:val="24"/>
        </w:rPr>
        <w:lastRenderedPageBreak/>
        <w:t>случае, если единственному лицу принадлежат исключительные права или исключительные лицензии на такие произведения, исполнения</w:t>
      </w:r>
      <w:proofErr w:type="gramEnd"/>
      <w:r w:rsidRPr="00E85E96">
        <w:rPr>
          <w:rFonts w:ascii="Times New Roman" w:eastAsia="Calibri" w:hAnsi="Times New Roman" w:cs="Times New Roman"/>
          <w:sz w:val="24"/>
          <w:szCs w:val="24"/>
        </w:rPr>
        <w:t>, фонограммы.</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10.12. Закупка на посещение зоопарка, театра, кинотеатра, концерта, цирка, музея, выставки или спортивного мероприятия.</w:t>
      </w:r>
    </w:p>
    <w:p w:rsidR="00CE5A33" w:rsidRPr="00E85E96" w:rsidRDefault="00D94B55">
      <w:pPr>
        <w:spacing w:after="0" w:line="283" w:lineRule="atLeast"/>
        <w:ind w:firstLine="708"/>
        <w:jc w:val="both"/>
        <w:rPr>
          <w:rFonts w:ascii="Times New Roman" w:hAnsi="Times New Roman" w:cs="Times New Roman"/>
          <w:sz w:val="24"/>
          <w:szCs w:val="24"/>
        </w:rPr>
      </w:pPr>
      <w:r w:rsidRPr="00E85E96">
        <w:rPr>
          <w:rFonts w:ascii="Times New Roman" w:hAnsi="Times New Roman" w:cs="Times New Roman"/>
          <w:sz w:val="24"/>
          <w:szCs w:val="24"/>
        </w:rPr>
        <w:t xml:space="preserve">10.13. </w:t>
      </w:r>
      <w:proofErr w:type="gramStart"/>
      <w:r w:rsidRPr="00E85E96">
        <w:rPr>
          <w:rFonts w:ascii="Times New Roman" w:eastAsia="Calibri" w:hAnsi="Times New Roman" w:cs="Times New Roman"/>
          <w:sz w:val="24"/>
          <w:szCs w:val="24"/>
        </w:rPr>
        <w:t xml:space="preserve">Закупка </w:t>
      </w:r>
      <w:r w:rsidRPr="00E85E96">
        <w:rPr>
          <w:rFonts w:ascii="Times New Roman" w:hAnsi="Times New Roman" w:cs="Times New Roman"/>
          <w:sz w:val="24"/>
          <w:szCs w:val="24"/>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2) с конкретным физическим лицом или конкретным юридическим лицом, </w:t>
      </w:r>
      <w:proofErr w:type="gramStart"/>
      <w:r w:rsidRPr="00E85E96">
        <w:rPr>
          <w:rFonts w:ascii="Times New Roman" w:hAnsi="Times New Roman" w:cs="Times New Roman"/>
          <w:sz w:val="24"/>
          <w:szCs w:val="24"/>
        </w:rPr>
        <w:t>осуществляющими</w:t>
      </w:r>
      <w:proofErr w:type="gramEnd"/>
      <w:r w:rsidRPr="00E85E96">
        <w:rPr>
          <w:rFonts w:ascii="Times New Roman"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CE5A33" w:rsidRPr="00E85E96" w:rsidRDefault="00D94B55">
      <w:pPr>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sz w:val="24"/>
          <w:szCs w:val="24"/>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E85E96">
        <w:rPr>
          <w:rFonts w:ascii="Times New Roman" w:hAnsi="Times New Roman" w:cs="Times New Roman"/>
          <w:sz w:val="24"/>
          <w:szCs w:val="24"/>
        </w:rPr>
        <w:t>, театральных кукол, необходимых для создания и (или) исполнения произведений указанными организациями;</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4) с конкретным физическим лицом на разработку и создание театральных, концертных афиш и буклетов;</w:t>
      </w:r>
    </w:p>
    <w:p w:rsidR="00CE5A33" w:rsidRPr="00E85E96" w:rsidRDefault="00D94B55">
      <w:pPr>
        <w:spacing w:after="0" w:line="283" w:lineRule="atLeast"/>
        <w:ind w:firstLine="709"/>
        <w:jc w:val="both"/>
        <w:rPr>
          <w:rFonts w:ascii="Times New Roman" w:hAnsi="Times New Roman" w:cs="Times New Roman"/>
          <w:sz w:val="24"/>
          <w:szCs w:val="24"/>
        </w:rPr>
      </w:pPr>
      <w:proofErr w:type="gramStart"/>
      <w:r w:rsidRPr="00E85E96">
        <w:rPr>
          <w:rFonts w:ascii="Times New Roman"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10.14. Закупка на оказание услуг по реализации входных билетов </w:t>
      </w:r>
      <w:r w:rsidRPr="00E85E96">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10.15. </w:t>
      </w:r>
      <w:proofErr w:type="gramStart"/>
      <w:r w:rsidRPr="00E85E96">
        <w:rPr>
          <w:rFonts w:ascii="Times New Roman" w:eastAsia="Calibri" w:hAnsi="Times New Roman" w:cs="Times New Roman"/>
          <w:sz w:val="24"/>
          <w:szCs w:val="24"/>
        </w:rPr>
        <w:t xml:space="preserve">Закупка на оказание услуг по осуществлению авторского контроля </w:t>
      </w:r>
      <w:r w:rsidRPr="00E85E96">
        <w:rPr>
          <w:rFonts w:ascii="Times New Roman" w:eastAsia="Calibri"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10.16.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w:t>
      </w:r>
      <w:r w:rsidRPr="00E85E96">
        <w:rPr>
          <w:rFonts w:ascii="Times New Roman" w:eastAsia="Calibri" w:hAnsi="Times New Roman" w:cs="Times New Roman"/>
          <w:sz w:val="24"/>
          <w:szCs w:val="24"/>
        </w:rPr>
        <w:lastRenderedPageBreak/>
        <w:t>многоквартирном доме находятся в частной, государственной или муниципальной собственности.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10.17. </w:t>
      </w:r>
      <w:proofErr w:type="gramStart"/>
      <w:r w:rsidRPr="00E85E96">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E85E96">
        <w:rPr>
          <w:rFonts w:ascii="Times New Roman" w:eastAsia="Calibri" w:hAnsi="Times New Roman" w:cs="Times New Roman"/>
          <w:sz w:val="24"/>
          <w:szCs w:val="24"/>
        </w:rPr>
        <w:t xml:space="preserve"> </w:t>
      </w:r>
      <w:proofErr w:type="gramStart"/>
      <w:r w:rsidRPr="00E85E96">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E85E96">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E85E96">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E85E96">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10.18.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10.19. </w:t>
      </w:r>
      <w:proofErr w:type="gramStart"/>
      <w:r w:rsidRPr="00E85E96">
        <w:rPr>
          <w:rFonts w:ascii="Times New Roman" w:eastAsia="Calibri" w:hAnsi="Times New Roman" w:cs="Times New Roman"/>
          <w:sz w:val="24"/>
          <w:szCs w:val="24"/>
        </w:rPr>
        <w:t xml:space="preserve">Закупка </w:t>
      </w:r>
      <w:r w:rsidRPr="00E85E96">
        <w:rPr>
          <w:rFonts w:ascii="Times New Roman" w:hAnsi="Times New Roman" w:cs="Times New Roman"/>
          <w:sz w:val="24"/>
          <w:szCs w:val="24"/>
        </w:rPr>
        <w:t xml:space="preserve">преподавательских, тренерских услуг, </w:t>
      </w:r>
      <w:proofErr w:type="spellStart"/>
      <w:r w:rsidRPr="00E85E96">
        <w:rPr>
          <w:rFonts w:ascii="Times New Roman" w:hAnsi="Times New Roman" w:cs="Times New Roman"/>
          <w:sz w:val="24"/>
          <w:szCs w:val="24"/>
        </w:rPr>
        <w:t>клининговых</w:t>
      </w:r>
      <w:proofErr w:type="spellEnd"/>
      <w:r w:rsidRPr="00E85E96">
        <w:rPr>
          <w:rFonts w:ascii="Times New Roman" w:hAnsi="Times New Roman" w:cs="Times New Roman"/>
          <w:sz w:val="24"/>
          <w:szCs w:val="24"/>
        </w:rPr>
        <w:t xml:space="preserve"> услуг, услуг экспертов, театральных критиков, театроведов, переводчиков, редакторов, экскурсоводов (гидов), оказываемых физическими лицами.</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10.20. </w:t>
      </w:r>
      <w:proofErr w:type="gramStart"/>
      <w:r w:rsidRPr="00E85E96">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10.21. </w:t>
      </w:r>
      <w:proofErr w:type="gramStart"/>
      <w:r w:rsidRPr="00E85E96">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roofErr w:type="gramEnd"/>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10.22.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10.23.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CE5A33" w:rsidRPr="00E85E96" w:rsidRDefault="00D94B55">
      <w:pPr>
        <w:spacing w:after="0" w:line="283" w:lineRule="atLeast"/>
        <w:ind w:firstLine="709"/>
        <w:jc w:val="both"/>
        <w:rPr>
          <w:rFonts w:ascii="Times New Roman" w:hAnsi="Times New Roman"/>
          <w:sz w:val="24"/>
          <w:szCs w:val="24"/>
        </w:rPr>
      </w:pPr>
      <w:r w:rsidRPr="00E85E96">
        <w:rPr>
          <w:rFonts w:ascii="Times New Roman" w:eastAsia="Calibri" w:hAnsi="Times New Roman" w:cs="Times New Roman"/>
          <w:sz w:val="24"/>
          <w:szCs w:val="24"/>
        </w:rPr>
        <w:t xml:space="preserve">10.24. </w:t>
      </w:r>
      <w:r w:rsidRPr="00E85E96">
        <w:rPr>
          <w:rFonts w:ascii="Times New Roman" w:hAnsi="Times New Roman"/>
          <w:sz w:val="24"/>
          <w:szCs w:val="24"/>
        </w:rPr>
        <w:t xml:space="preserve">Закупка услуг по организации участия в культурных, образовательных, оздоровительных и спортивных мероприятиях (проезд к месту проведения мероприятия и </w:t>
      </w:r>
      <w:r w:rsidRPr="00E85E96">
        <w:rPr>
          <w:rFonts w:ascii="Times New Roman" w:hAnsi="Times New Roman"/>
          <w:sz w:val="24"/>
          <w:szCs w:val="24"/>
        </w:rPr>
        <w:lastRenderedPageBreak/>
        <w:t>обратно, проживание, транспортное обслуживание, обеспечение питанием, заявочный (организационный) взнос).</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10.25. </w:t>
      </w:r>
      <w:proofErr w:type="gramStart"/>
      <w:r w:rsidRPr="00E85E96">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E85E96">
        <w:rPr>
          <w:rFonts w:ascii="Times New Roman" w:eastAsia="Calibri" w:hAnsi="Times New Roman" w:cs="Times New Roman"/>
          <w:sz w:val="24"/>
          <w:szCs w:val="24"/>
        </w:rPr>
        <w:t xml:space="preserve"> системе образования.</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10.26. Закупка на заключение договора, для прохождения экспертизы поставленного товара (выполненной работы, оказанной услуги), экспертной стоимости проектной документации, проектно-сметной документации и сметной документации.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10.27. Закупка изделий народных художественных промыслов признанного художественного достоинства, образцы которых зарегистрированы в </w:t>
      </w:r>
      <w:hyperlink r:id="rId25" w:tooltip="consultantplus://offline/ref=9F6B639A223AE306984BA437686F30A93F147383372422FAF658EBC1D534771EC85541F0201E7C41G7R1G" w:history="1">
        <w:r w:rsidRPr="00E85E96">
          <w:rPr>
            <w:rFonts w:ascii="Times New Roman" w:eastAsia="Calibri" w:hAnsi="Times New Roman" w:cs="Times New Roman"/>
            <w:sz w:val="24"/>
            <w:szCs w:val="24"/>
          </w:rPr>
          <w:t>порядке</w:t>
        </w:r>
      </w:hyperlink>
      <w:r w:rsidRPr="00E85E96">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10.28.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Нижегородской области на территории Нижегородской области </w:t>
      </w:r>
      <w:proofErr w:type="spellStart"/>
      <w:proofErr w:type="gramStart"/>
      <w:r w:rsidRPr="00E85E96">
        <w:rPr>
          <w:rFonts w:ascii="Times New Roman" w:eastAsia="Calibri" w:hAnsi="Times New Roman" w:cs="Times New Roman"/>
          <w:sz w:val="24"/>
          <w:szCs w:val="24"/>
        </w:rPr>
        <w:t>области</w:t>
      </w:r>
      <w:proofErr w:type="spellEnd"/>
      <w:proofErr w:type="gramEnd"/>
      <w:r w:rsidRPr="00E85E96">
        <w:rPr>
          <w:rFonts w:ascii="Times New Roman" w:eastAsia="Calibri" w:hAnsi="Times New Roman" w:cs="Times New Roman"/>
          <w:sz w:val="24"/>
          <w:szCs w:val="24"/>
        </w:rPr>
        <w:t xml:space="preserve"> в соответствии с календарным планом официальных физкультурных и спортивных мероприятий.</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10.29.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CE5A33" w:rsidRPr="00E85E96" w:rsidRDefault="00D94B55">
      <w:pPr>
        <w:spacing w:after="0"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 xml:space="preserve">10.30. </w:t>
      </w:r>
      <w:r w:rsidRPr="00E85E96">
        <w:rPr>
          <w:rFonts w:ascii="Times New Roman" w:eastAsia="Calibri" w:hAnsi="Times New Roman" w:cs="Times New Roman"/>
          <w:sz w:val="24"/>
          <w:szCs w:val="24"/>
        </w:rPr>
        <w:t>Закупка на</w:t>
      </w:r>
      <w:r w:rsidRPr="00E85E96">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Pr="00E85E96">
        <w:rPr>
          <w:rFonts w:ascii="Times New Roman" w:hAnsi="Times New Roman" w:cs="Times New Roman"/>
          <w:sz w:val="24"/>
          <w:szCs w:val="24"/>
        </w:rPr>
        <w:t>,</w:t>
      </w:r>
      <w:proofErr w:type="gramEnd"/>
      <w:r w:rsidRPr="00E85E96">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10.31. Закупка на заключение договора при условии, что процедура закупки, проведенная конкурентным способом, не состоялась по следующим основаниям:</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 не подано ни одной заявки на участие в закупке; </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CE5A33" w:rsidRPr="00E85E96" w:rsidRDefault="00D94B55">
      <w:pPr>
        <w:spacing w:after="0" w:line="283" w:lineRule="atLeast"/>
        <w:ind w:firstLine="709"/>
        <w:jc w:val="both"/>
        <w:rPr>
          <w:rFonts w:ascii="Times New Roman" w:eastAsia="Calibri" w:hAnsi="Times New Roman" w:cs="Times New Roman"/>
          <w:sz w:val="24"/>
          <w:szCs w:val="24"/>
        </w:rPr>
      </w:pPr>
      <w:proofErr w:type="gramStart"/>
      <w:r w:rsidRPr="00E85E96">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(может быть продлен</w:t>
      </w:r>
      <w:proofErr w:type="gramEnd"/>
      <w:r w:rsidRPr="00E85E96">
        <w:rPr>
          <w:rFonts w:ascii="Times New Roman" w:eastAsia="Calibri" w:hAnsi="Times New Roman" w:cs="Times New Roman"/>
          <w:sz w:val="24"/>
          <w:szCs w:val="24"/>
        </w:rPr>
        <w:t xml:space="preserve"> на </w:t>
      </w:r>
      <w:proofErr w:type="gramStart"/>
      <w:r w:rsidRPr="00E85E96">
        <w:rPr>
          <w:rFonts w:ascii="Times New Roman" w:eastAsia="Calibri" w:hAnsi="Times New Roman" w:cs="Times New Roman"/>
          <w:sz w:val="24"/>
          <w:szCs w:val="24"/>
        </w:rPr>
        <w:t>срок</w:t>
      </w:r>
      <w:proofErr w:type="gramEnd"/>
      <w:r w:rsidRPr="00E85E96">
        <w:rPr>
          <w:rFonts w:ascii="Times New Roman" w:eastAsia="Calibri" w:hAnsi="Times New Roman" w:cs="Times New Roman"/>
          <w:sz w:val="24"/>
          <w:szCs w:val="24"/>
        </w:rPr>
        <w:t xml:space="preserve"> упущенный при проведении конкурентной процедуры), порядок оплаты по договору.  </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10.32.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w:t>
      </w:r>
      <w:proofErr w:type="gramStart"/>
      <w:r w:rsidRPr="00E85E96">
        <w:rPr>
          <w:rFonts w:ascii="Times New Roman" w:eastAsia="Calibri" w:hAnsi="Times New Roman" w:cs="Times New Roman"/>
          <w:sz w:val="24"/>
          <w:szCs w:val="24"/>
        </w:rPr>
        <w:t>о-</w:t>
      </w:r>
      <w:proofErr w:type="gramEnd"/>
      <w:r w:rsidRPr="00E85E96">
        <w:rPr>
          <w:rFonts w:ascii="Times New Roman" w:eastAsia="Calibri" w:hAnsi="Times New Roman" w:cs="Times New Roman"/>
          <w:sz w:val="24"/>
          <w:szCs w:val="24"/>
        </w:rPr>
        <w:t xml:space="preserve">, водо-, канализационных и </w:t>
      </w:r>
      <w:r w:rsidRPr="00E85E96">
        <w:rPr>
          <w:rFonts w:ascii="Times New Roman" w:eastAsia="Calibri" w:hAnsi="Times New Roman" w:cs="Times New Roman"/>
          <w:sz w:val="24"/>
          <w:szCs w:val="24"/>
        </w:rPr>
        <w:lastRenderedPageBreak/>
        <w:t xml:space="preserve">тепловых сетей, сопутствующего оборудования, зданий и сооружений, движимого имущества), используемого для холодного водоснабжения и водоотведения, а также заключение договора аренды и (или) эксплуатации имущества и оборудования, находящихся в арендуемых помещениях и принадлежащих арендодателю. </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10.33. Закупка на заключение договора на услуги по предоставлению во временное использование спортивных сооружений, объектов спорта.</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10.34.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10.35.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10.36.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10.37.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10.38.  </w:t>
      </w:r>
      <w:proofErr w:type="gramStart"/>
      <w:r w:rsidRPr="00E85E96">
        <w:rPr>
          <w:rFonts w:ascii="Times New Roman" w:eastAsia="Calibri"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w:t>
      </w:r>
      <w:r w:rsidRPr="00E85E96">
        <w:rPr>
          <w:rFonts w:ascii="Times New Roman" w:eastAsia="Calibri" w:hAnsi="Times New Roman" w:cs="Times New Roman"/>
          <w:sz w:val="24"/>
          <w:szCs w:val="24"/>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w:t>
      </w:r>
      <w:proofErr w:type="gramEnd"/>
      <w:r w:rsidRPr="00E85E96">
        <w:rPr>
          <w:rFonts w:ascii="Times New Roman" w:eastAsia="Calibri" w:hAnsi="Times New Roman" w:cs="Times New Roman"/>
          <w:sz w:val="24"/>
          <w:szCs w:val="24"/>
        </w:rPr>
        <w:t xml:space="preserve">, </w:t>
      </w:r>
      <w:proofErr w:type="gramStart"/>
      <w:r w:rsidRPr="00E85E96">
        <w:rPr>
          <w:rFonts w:ascii="Times New Roman" w:eastAsia="Calibri" w:hAnsi="Times New Roman" w:cs="Times New Roman"/>
          <w:sz w:val="24"/>
          <w:szCs w:val="24"/>
        </w:rPr>
        <w:t>осуществляющей</w:t>
      </w:r>
      <w:proofErr w:type="gramEnd"/>
      <w:r w:rsidRPr="00E85E96">
        <w:rPr>
          <w:rFonts w:ascii="Times New Roman" w:eastAsia="Calibri" w:hAnsi="Times New Roman" w:cs="Times New Roman"/>
          <w:sz w:val="24"/>
          <w:szCs w:val="24"/>
        </w:rPr>
        <w:t xml:space="preserve">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10.39. Закупка продуктов питания.</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color w:val="000000" w:themeColor="text1"/>
          <w:sz w:val="24"/>
          <w:szCs w:val="24"/>
        </w:rPr>
        <w:t>10.40. Ин</w:t>
      </w:r>
      <w:r w:rsidRPr="00E85E96">
        <w:rPr>
          <w:rFonts w:ascii="Times New Roman" w:eastAsia="Calibri" w:hAnsi="Times New Roman" w:cs="Times New Roman"/>
          <w:sz w:val="24"/>
          <w:szCs w:val="24"/>
        </w:rPr>
        <w:t>ые случаи закупки, необходимые Заказчику (устанавливаются Заказчиком при необходимости).</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10.5. Закупка у единственного поставщика, являющегося субъектом малого и среднего предпринимательства на сумму, превышающую 100 000 рублей, осуществляется в случаях, установленных пунктом 10.3. настоящего Положения, если соответствующий код товаров, </w:t>
      </w:r>
      <w:proofErr w:type="spellStart"/>
      <w:r w:rsidRPr="00E85E96">
        <w:rPr>
          <w:rFonts w:ascii="Times New Roman" w:eastAsia="Calibri" w:hAnsi="Times New Roman" w:cs="Times New Roman"/>
          <w:sz w:val="24"/>
          <w:szCs w:val="24"/>
        </w:rPr>
        <w:t>ра</w:t>
      </w:r>
      <w:proofErr w:type="spellEnd"/>
      <w:r w:rsidRPr="00E85E96">
        <w:rPr>
          <w:rFonts w:ascii="Times New Roman" w:eastAsia="Calibri" w:hAnsi="Times New Roman" w:cs="Times New Roman"/>
          <w:sz w:val="24"/>
          <w:szCs w:val="24"/>
        </w:rPr>
        <w:t xml:space="preserve">-бот, услуг по Общероссийскому классификатору видов экономической деятельности </w:t>
      </w:r>
      <w:proofErr w:type="gramStart"/>
      <w:r w:rsidRPr="00E85E96">
        <w:rPr>
          <w:rFonts w:ascii="Times New Roman" w:eastAsia="Calibri" w:hAnsi="Times New Roman" w:cs="Times New Roman"/>
          <w:sz w:val="24"/>
          <w:szCs w:val="24"/>
        </w:rPr>
        <w:t>ОК</w:t>
      </w:r>
      <w:proofErr w:type="gramEnd"/>
      <w:r w:rsidRPr="00E85E96">
        <w:rPr>
          <w:rFonts w:ascii="Times New Roman" w:eastAsia="Calibri" w:hAnsi="Times New Roman" w:cs="Times New Roman"/>
          <w:sz w:val="24"/>
          <w:szCs w:val="24"/>
        </w:rPr>
        <w:t xml:space="preserve"> 029-2014 (КДЕС РЕД. 2), включен в утвержденный Заказчиком Перечень товаров, работ, услуг, закупка которых осуществляется у субъектов малого и среднего предпринимательства.</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Заказчик вправе при закупке у субъектов малого и среднего предпринимательства на сумму, превышающую 100 000 рублей разместить в ЕИС извещение, документацию, проект договора по закупке у единственного поставщика (исполнителя, подрядчика). Данные документы носят уведомительный характер и не предполагают при их размещении в ЕИС подачу каких-либо заявок, документов и сведений.</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В случае размещения заказчиком в ЕИС извещения, документации о закупке у единственного поставщика (исполнителя, подрядчика), являющегося субъектом малого и </w:t>
      </w:r>
      <w:r w:rsidRPr="00E85E96">
        <w:rPr>
          <w:rFonts w:ascii="Times New Roman" w:eastAsia="Calibri" w:hAnsi="Times New Roman" w:cs="Times New Roman"/>
          <w:sz w:val="24"/>
          <w:szCs w:val="24"/>
        </w:rPr>
        <w:lastRenderedPageBreak/>
        <w:t xml:space="preserve">среднего предпринимательства, такие извещение и документация о закупке должны содержать </w:t>
      </w:r>
      <w:proofErr w:type="gramStart"/>
      <w:r w:rsidRPr="00E85E96">
        <w:rPr>
          <w:rFonts w:ascii="Times New Roman" w:eastAsia="Calibri" w:hAnsi="Times New Roman" w:cs="Times New Roman"/>
          <w:sz w:val="24"/>
          <w:szCs w:val="24"/>
        </w:rPr>
        <w:t>информацию</w:t>
      </w:r>
      <w:proofErr w:type="gramEnd"/>
      <w:r w:rsidRPr="00E85E96">
        <w:rPr>
          <w:rFonts w:ascii="Times New Roman" w:eastAsia="Calibri" w:hAnsi="Times New Roman" w:cs="Times New Roman"/>
          <w:sz w:val="24"/>
          <w:szCs w:val="24"/>
        </w:rPr>
        <w:t xml:space="preserve"> предусмотренную Федеральным законом № 223-ФЗ  и структурированным видом ЕИС.</w:t>
      </w:r>
    </w:p>
    <w:p w:rsidR="00CE5A33" w:rsidRPr="00E85E96" w:rsidRDefault="00D94B55">
      <w:pPr>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10.6. </w:t>
      </w:r>
      <w:proofErr w:type="gramStart"/>
      <w:r w:rsidRPr="00E85E96">
        <w:rPr>
          <w:rFonts w:ascii="Times New Roman" w:eastAsia="Calibri" w:hAnsi="Times New Roman" w:cs="Times New Roman"/>
          <w:sz w:val="24"/>
          <w:szCs w:val="24"/>
        </w:rPr>
        <w:t>Закупка у единственного поставщика, являющегося субъектом малого и среднего предпринимательства может быть проведена посредством заключения договора в бумажной форме с единственным поставщиком, являющимся субъектом малого и среднего предпринимательства, либо в электронной форме на электронной площадке, предусмотренной частью 10 статьи 3.4 Федерального закона № 223-ФЗ, в соответствии с порядком, установленным п. 20(1) Положения об особенностях участия субъектов малого и среднего предпринимательства</w:t>
      </w:r>
      <w:proofErr w:type="gramEnd"/>
      <w:r w:rsidRPr="00E85E96">
        <w:rPr>
          <w:rFonts w:ascii="Times New Roman" w:eastAsia="Calibri" w:hAnsi="Times New Roman" w:cs="Times New Roman"/>
          <w:sz w:val="24"/>
          <w:szCs w:val="24"/>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E5A33" w:rsidRPr="00E85E96" w:rsidRDefault="00D94B55">
      <w:pPr>
        <w:pStyle w:val="1"/>
        <w:spacing w:line="283" w:lineRule="atLeast"/>
        <w:rPr>
          <w:rFonts w:ascii="Times New Roman" w:eastAsia="Calibri" w:hAnsi="Times New Roman" w:cs="Times New Roman"/>
          <w:sz w:val="28"/>
          <w:szCs w:val="28"/>
          <w:lang w:val="ru-RU"/>
        </w:rPr>
      </w:pPr>
      <w:bookmarkStart w:id="57" w:name="_Toc84325755"/>
      <w:r w:rsidRPr="00E85E96">
        <w:rPr>
          <w:rFonts w:ascii="Times New Roman" w:eastAsia="Calibri" w:hAnsi="Times New Roman" w:cs="Times New Roman"/>
          <w:sz w:val="28"/>
          <w:szCs w:val="28"/>
          <w:lang w:val="ru-RU"/>
        </w:rPr>
        <w:t xml:space="preserve">11. Порядок заключения, исполнения, </w:t>
      </w:r>
      <w:r w:rsidRPr="00E85E96">
        <w:rPr>
          <w:rFonts w:ascii="Times New Roman" w:eastAsia="Calibri" w:hAnsi="Times New Roman" w:cs="Times New Roman"/>
          <w:sz w:val="28"/>
          <w:szCs w:val="28"/>
          <w:lang w:val="ru-RU"/>
        </w:rPr>
        <w:br/>
        <w:t>изменения и расторжения договора</w:t>
      </w:r>
      <w:bookmarkEnd w:id="57"/>
    </w:p>
    <w:p w:rsidR="00CE5A33" w:rsidRPr="00E85E96" w:rsidRDefault="00D94B55">
      <w:pPr>
        <w:pStyle w:val="ConsPlusNonformat"/>
        <w:spacing w:line="283" w:lineRule="atLeast"/>
        <w:ind w:firstLine="709"/>
        <w:jc w:val="both"/>
        <w:rPr>
          <w:rFonts w:ascii="Times New Roman" w:hAnsi="Times New Roman" w:cs="Times New Roman"/>
          <w:sz w:val="24"/>
          <w:szCs w:val="24"/>
        </w:rPr>
      </w:pPr>
      <w:r w:rsidRPr="00E85E96">
        <w:rPr>
          <w:rFonts w:ascii="Times New Roman" w:hAnsi="Times New Roman" w:cs="Times New Roman"/>
          <w:sz w:val="24"/>
          <w:szCs w:val="24"/>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CE5A33" w:rsidRPr="00E85E96" w:rsidRDefault="00D94B55">
      <w:pPr>
        <w:pStyle w:val="ConsPlusNormal"/>
        <w:spacing w:line="283" w:lineRule="atLeast"/>
        <w:ind w:firstLine="709"/>
        <w:jc w:val="both"/>
        <w:rPr>
          <w:rFonts w:eastAsia="Calibri"/>
          <w:sz w:val="24"/>
          <w:szCs w:val="24"/>
          <w:lang w:eastAsia="en-US"/>
        </w:rPr>
      </w:pPr>
      <w:r w:rsidRPr="00E85E96">
        <w:rPr>
          <w:rFonts w:eastAsia="Calibri"/>
          <w:sz w:val="24"/>
          <w:szCs w:val="24"/>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CE5A33" w:rsidRPr="00E85E96" w:rsidRDefault="00D94B55">
      <w:pPr>
        <w:pStyle w:val="ConsPlusNormal"/>
        <w:spacing w:line="283" w:lineRule="atLeast"/>
        <w:ind w:firstLine="709"/>
        <w:jc w:val="both"/>
        <w:rPr>
          <w:sz w:val="24"/>
          <w:szCs w:val="24"/>
        </w:rPr>
      </w:pPr>
      <w:r w:rsidRPr="00E85E96">
        <w:rPr>
          <w:sz w:val="24"/>
          <w:szCs w:val="24"/>
        </w:rPr>
        <w:t xml:space="preserve">11.2. </w:t>
      </w:r>
      <w:proofErr w:type="gramStart"/>
      <w:r w:rsidRPr="00E85E96">
        <w:rPr>
          <w:sz w:val="24"/>
          <w:szCs w:val="24"/>
        </w:rPr>
        <w:t>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w:t>
      </w:r>
      <w:proofErr w:type="gramEnd"/>
      <w:r w:rsidRPr="00E85E96">
        <w:rPr>
          <w:sz w:val="24"/>
          <w:szCs w:val="24"/>
        </w:rPr>
        <w:t xml:space="preserve"> </w:t>
      </w:r>
      <w:proofErr w:type="gramStart"/>
      <w:r w:rsidRPr="00E85E96">
        <w:rPr>
          <w:sz w:val="24"/>
          <w:szCs w:val="24"/>
        </w:rPr>
        <w:t>уклонившимся</w:t>
      </w:r>
      <w:proofErr w:type="gramEnd"/>
      <w:r w:rsidRPr="00E85E96">
        <w:rPr>
          <w:sz w:val="24"/>
          <w:szCs w:val="24"/>
        </w:rPr>
        <w:t xml:space="preserve"> от заключения договора.</w:t>
      </w:r>
    </w:p>
    <w:p w:rsidR="00CE5A33" w:rsidRPr="00E85E96" w:rsidRDefault="00D94B55">
      <w:pPr>
        <w:pStyle w:val="ConsPlusNormal"/>
        <w:spacing w:line="283" w:lineRule="atLeast"/>
        <w:ind w:firstLine="709"/>
        <w:jc w:val="both"/>
        <w:rPr>
          <w:sz w:val="24"/>
          <w:szCs w:val="24"/>
        </w:rPr>
      </w:pPr>
      <w:r w:rsidRPr="00E85E96">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E85E96">
        <w:rPr>
          <w:sz w:val="24"/>
          <w:szCs w:val="24"/>
        </w:rPr>
        <w:t>с даты размещения</w:t>
      </w:r>
      <w:proofErr w:type="gramEnd"/>
      <w:r w:rsidRPr="00E85E96">
        <w:rPr>
          <w:sz w:val="24"/>
          <w:szCs w:val="24"/>
        </w:rPr>
        <w:t xml:space="preserve"> в ЕИС итогового протокола закупки.</w:t>
      </w:r>
    </w:p>
    <w:p w:rsidR="00CE5A33" w:rsidRPr="00E85E96" w:rsidRDefault="00D94B55">
      <w:pPr>
        <w:pStyle w:val="ConsPlusNormal"/>
        <w:spacing w:line="283" w:lineRule="atLeast"/>
        <w:ind w:firstLine="709"/>
        <w:jc w:val="both"/>
        <w:rPr>
          <w:sz w:val="24"/>
          <w:szCs w:val="24"/>
        </w:rPr>
      </w:pPr>
      <w:proofErr w:type="gramStart"/>
      <w:r w:rsidRPr="00E85E96">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roofErr w:type="gramEnd"/>
    </w:p>
    <w:p w:rsidR="00CE5A33" w:rsidRPr="00E85E96" w:rsidRDefault="00D94B55">
      <w:pPr>
        <w:pStyle w:val="ConsPlusNormal"/>
        <w:spacing w:line="283" w:lineRule="atLeast"/>
        <w:ind w:firstLine="709"/>
        <w:jc w:val="both"/>
        <w:rPr>
          <w:sz w:val="24"/>
          <w:szCs w:val="24"/>
        </w:rPr>
      </w:pPr>
      <w:r w:rsidRPr="00E85E96">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11.2.1. В договор, заключаемый по результатам закупки, включается, в том числе, информация:</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lastRenderedPageBreak/>
        <w:t>3) о способах обмена юридически значимыми сообщениями;</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 xml:space="preserve">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w:t>
      </w:r>
      <w:proofErr w:type="gramStart"/>
      <w:r w:rsidRPr="00E85E96">
        <w:rPr>
          <w:rFonts w:ascii="Times New Roman" w:eastAsia="Calibri" w:hAnsi="Times New Roman" w:cs="Times New Roman"/>
          <w:sz w:val="24"/>
          <w:szCs w:val="24"/>
        </w:rPr>
        <w:t>также</w:t>
      </w:r>
      <w:proofErr w:type="gramEnd"/>
      <w:r w:rsidRPr="00E85E96">
        <w:rPr>
          <w:rFonts w:ascii="Times New Roman" w:eastAsia="Calibri" w:hAnsi="Times New Roman" w:cs="Times New Roman"/>
          <w:sz w:val="24"/>
          <w:szCs w:val="24"/>
        </w:rPr>
        <w:t xml:space="preserve">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CE5A33" w:rsidRPr="00E85E96" w:rsidRDefault="00D94B55">
      <w:pPr>
        <w:widowControl w:val="0"/>
        <w:spacing w:after="0" w:line="283" w:lineRule="atLeast"/>
        <w:ind w:firstLine="709"/>
        <w:jc w:val="both"/>
        <w:rPr>
          <w:rFonts w:ascii="Times New Roman" w:eastAsia="Calibri" w:hAnsi="Times New Roman" w:cs="Times New Roman"/>
          <w:sz w:val="24"/>
          <w:szCs w:val="24"/>
        </w:rPr>
      </w:pPr>
      <w:r w:rsidRPr="00E85E96">
        <w:rPr>
          <w:rFonts w:ascii="Times New Roman" w:eastAsia="Calibri" w:hAnsi="Times New Roman" w:cs="Times New Roman"/>
          <w:sz w:val="24"/>
          <w:szCs w:val="24"/>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Нижегородской области.</w:t>
      </w:r>
    </w:p>
    <w:p w:rsidR="00CE5A33" w:rsidRPr="00E85E96" w:rsidRDefault="00D94B55">
      <w:pPr>
        <w:widowControl w:val="0"/>
        <w:spacing w:after="0" w:line="283" w:lineRule="atLeast"/>
        <w:ind w:firstLine="709"/>
        <w:jc w:val="both"/>
        <w:rPr>
          <w:rFonts w:ascii="Times New Roman" w:hAnsi="Times New Roman"/>
          <w:sz w:val="24"/>
          <w:szCs w:val="24"/>
        </w:rPr>
      </w:pPr>
      <w:r w:rsidRPr="00E85E96">
        <w:rPr>
          <w:rFonts w:ascii="Times New Roman" w:hAnsi="Times New Roman"/>
          <w:sz w:val="24"/>
          <w:szCs w:val="24"/>
        </w:rPr>
        <w:t xml:space="preserve">11.3. Допускаются изменения условий договора при его заключении и исполнении  по соглашению сторон, оформленных дополнительным соглашением с указанием всех изменений. </w:t>
      </w:r>
    </w:p>
    <w:p w:rsidR="00CE5A33" w:rsidRPr="00E85E96" w:rsidRDefault="00D94B55">
      <w:pPr>
        <w:widowControl w:val="0"/>
        <w:spacing w:after="0" w:line="283" w:lineRule="atLeast"/>
        <w:ind w:firstLine="709"/>
        <w:jc w:val="both"/>
        <w:rPr>
          <w:rFonts w:ascii="Times New Roman" w:hAnsi="Times New Roman"/>
          <w:sz w:val="24"/>
          <w:szCs w:val="24"/>
        </w:rPr>
      </w:pPr>
      <w:r w:rsidRPr="00E85E96">
        <w:rPr>
          <w:rFonts w:ascii="Times New Roman" w:hAnsi="Times New Roman"/>
          <w:sz w:val="24"/>
          <w:szCs w:val="24"/>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hAnsi="Times New Roman"/>
          <w:sz w:val="24"/>
          <w:szCs w:val="24"/>
        </w:rPr>
        <w:t>11.4.1. Заказчик вправе принять решение о расторжении договора в одностороннем порядке в случае неисполнения</w:t>
      </w:r>
      <w:r w:rsidRPr="00E85E96">
        <w:rPr>
          <w:rFonts w:ascii="Times New Roman" w:eastAsia="Times New Roman" w:hAnsi="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 xml:space="preserve">11.4.4. Решение Заказчика об одностороннем отказе от исполнения договора вступает в </w:t>
      </w:r>
      <w:proofErr w:type="gramStart"/>
      <w:r w:rsidRPr="00E85E96">
        <w:rPr>
          <w:rFonts w:ascii="Times New Roman" w:eastAsia="Times New Roman" w:hAnsi="Times New Roman" w:cs="Times New Roman"/>
          <w:sz w:val="24"/>
          <w:szCs w:val="24"/>
          <w:lang w:eastAsia="ru-RU"/>
        </w:rPr>
        <w:t>силу</w:t>
      </w:r>
      <w:proofErr w:type="gramEnd"/>
      <w:r w:rsidRPr="00E85E96">
        <w:rPr>
          <w:rFonts w:ascii="Times New Roman" w:eastAsia="Times New Roman" w:hAnsi="Times New Roman" w:cs="Times New Roman"/>
          <w:sz w:val="24"/>
          <w:szCs w:val="24"/>
          <w:lang w:eastAsia="ru-RU"/>
        </w:rPr>
        <w:t xml:space="preserve">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 xml:space="preserve">11.4.5. </w:t>
      </w:r>
      <w:proofErr w:type="gramStart"/>
      <w:r w:rsidRPr="00E85E96">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w:t>
      </w:r>
      <w:proofErr w:type="gramEnd"/>
      <w:r w:rsidRPr="00E85E96">
        <w:rPr>
          <w:rFonts w:ascii="Times New Roman" w:eastAsia="Times New Roman" w:hAnsi="Times New Roman" w:cs="Times New Roman"/>
          <w:sz w:val="24"/>
          <w:szCs w:val="24"/>
          <w:lang w:eastAsia="ru-RU"/>
        </w:rPr>
        <w:t xml:space="preserve">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 xml:space="preserve">11.4.6. Поставщик (исполнитель, подрядчик) вправе принять решение об </w:t>
      </w:r>
      <w:r w:rsidRPr="00E85E96">
        <w:rPr>
          <w:rFonts w:ascii="Times New Roman" w:eastAsia="Times New Roman" w:hAnsi="Times New Roman" w:cs="Times New Roman"/>
          <w:sz w:val="24"/>
          <w:szCs w:val="24"/>
          <w:lang w:eastAsia="ru-RU"/>
        </w:rPr>
        <w:lastRenderedPageBreak/>
        <w:t>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11.4.8.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CE5A33" w:rsidRPr="00E85E96" w:rsidRDefault="00D94B55">
      <w:pPr>
        <w:widowControl w:val="0"/>
        <w:spacing w:after="0" w:line="283" w:lineRule="atLeast"/>
        <w:ind w:firstLine="709"/>
        <w:jc w:val="both"/>
        <w:rPr>
          <w:rFonts w:ascii="Times New Roman" w:eastAsia="Times New Roman" w:hAnsi="Times New Roman" w:cs="Times New Roman"/>
          <w:sz w:val="24"/>
          <w:szCs w:val="24"/>
          <w:lang w:eastAsia="ru-RU"/>
        </w:rPr>
      </w:pPr>
      <w:r w:rsidRPr="00E85E96">
        <w:rPr>
          <w:rFonts w:ascii="Times New Roman" w:eastAsia="Times New Roman" w:hAnsi="Times New Roman" w:cs="Times New Roman"/>
          <w:sz w:val="24"/>
          <w:szCs w:val="24"/>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bookmarkStart w:id="58" w:name="_Toc84325756"/>
    </w:p>
    <w:p w:rsidR="00CE5A33" w:rsidRPr="00E85E96" w:rsidRDefault="00D94B55">
      <w:pPr>
        <w:pStyle w:val="1"/>
        <w:spacing w:line="283" w:lineRule="atLeast"/>
        <w:rPr>
          <w:rFonts w:ascii="Times New Roman" w:eastAsia="Calibri" w:hAnsi="Times New Roman" w:cs="Times New Roman"/>
          <w:sz w:val="28"/>
          <w:szCs w:val="28"/>
          <w:lang w:val="ru-RU"/>
        </w:rPr>
      </w:pPr>
      <w:r w:rsidRPr="00E85E96">
        <w:rPr>
          <w:rFonts w:ascii="Times New Roman" w:eastAsia="Calibri" w:hAnsi="Times New Roman" w:cs="Times New Roman"/>
          <w:sz w:val="28"/>
          <w:szCs w:val="28"/>
          <w:lang w:val="ru-RU"/>
        </w:rPr>
        <w:t>12. Заключительные положения</w:t>
      </w:r>
      <w:bookmarkEnd w:id="58"/>
    </w:p>
    <w:p w:rsidR="00CE5A33" w:rsidRPr="00E85E96" w:rsidRDefault="00D94B55">
      <w:pPr>
        <w:pStyle w:val="ConsPlusNormal"/>
        <w:spacing w:line="283" w:lineRule="atLeast"/>
        <w:ind w:firstLine="709"/>
        <w:jc w:val="both"/>
        <w:rPr>
          <w:sz w:val="24"/>
          <w:szCs w:val="24"/>
        </w:rPr>
      </w:pPr>
      <w:r w:rsidRPr="00E85E96">
        <w:rPr>
          <w:sz w:val="24"/>
          <w:szCs w:val="24"/>
        </w:rPr>
        <w:t xml:space="preserve">12.1. </w:t>
      </w:r>
      <w:r w:rsidRPr="00E85E96">
        <w:rPr>
          <w:sz w:val="24"/>
          <w:szCs w:val="24"/>
        </w:rPr>
        <w:tab/>
      </w:r>
      <w:proofErr w:type="gramStart"/>
      <w:r w:rsidRPr="00E85E96">
        <w:rPr>
          <w:sz w:val="24"/>
          <w:szCs w:val="24"/>
        </w:rPr>
        <w:t>Контроль за</w:t>
      </w:r>
      <w:proofErr w:type="gramEnd"/>
      <w:r w:rsidRPr="00E85E96">
        <w:rPr>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rsidR="00CE5A33" w:rsidRDefault="00D94B55">
      <w:pPr>
        <w:widowControl w:val="0"/>
        <w:spacing w:after="0" w:line="283" w:lineRule="atLeast"/>
        <w:ind w:firstLine="709"/>
        <w:jc w:val="both"/>
        <w:rPr>
          <w:rFonts w:ascii="Times New Roman" w:hAnsi="Times New Roman"/>
          <w:bCs/>
          <w:sz w:val="24"/>
          <w:szCs w:val="24"/>
        </w:rPr>
      </w:pPr>
      <w:r w:rsidRPr="00E85E96">
        <w:rPr>
          <w:rFonts w:ascii="Times New Roman" w:hAnsi="Times New Roman"/>
          <w:sz w:val="24"/>
          <w:szCs w:val="24"/>
        </w:rPr>
        <w:t xml:space="preserve">12.2. </w:t>
      </w:r>
      <w:r w:rsidRPr="00E85E96">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6" w:tooltip="consultantplus://offline/ref=B0BE9BB6DC758A575EEBDC7D19D43E663393625DEDDB61F16763AFB29AA0E7DC527BFC2016tCy3L" w:history="1">
        <w:r w:rsidRPr="00E85E96">
          <w:rPr>
            <w:rFonts w:ascii="Times New Roman" w:hAnsi="Times New Roman"/>
            <w:bCs/>
            <w:sz w:val="24"/>
            <w:szCs w:val="24"/>
          </w:rPr>
          <w:t>статьей 18.1</w:t>
        </w:r>
      </w:hyperlink>
      <w:r w:rsidRPr="00E85E96">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w:t>
      </w:r>
      <w:r>
        <w:rPr>
          <w:rFonts w:ascii="Times New Roman" w:hAnsi="Times New Roman"/>
          <w:bCs/>
          <w:sz w:val="24"/>
          <w:szCs w:val="24"/>
        </w:rPr>
        <w:t>ки.</w:t>
      </w:r>
    </w:p>
    <w:sectPr w:rsidR="00CE5A33">
      <w:headerReference w:type="first" r:id="rId27"/>
      <w:pgSz w:w="11906" w:h="16838"/>
      <w:pgMar w:top="850" w:right="737" w:bottom="25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75" w:rsidRDefault="001D2375">
      <w:pPr>
        <w:spacing w:after="0" w:line="240" w:lineRule="auto"/>
      </w:pPr>
      <w:r>
        <w:separator/>
      </w:r>
    </w:p>
  </w:endnote>
  <w:endnote w:type="continuationSeparator" w:id="0">
    <w:p w:rsidR="001D2375" w:rsidRDefault="001D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75" w:rsidRDefault="001D2375">
      <w:pPr>
        <w:spacing w:after="0" w:line="240" w:lineRule="auto"/>
      </w:pPr>
      <w:r>
        <w:separator/>
      </w:r>
    </w:p>
  </w:footnote>
  <w:footnote w:type="continuationSeparator" w:id="0">
    <w:p w:rsidR="001D2375" w:rsidRDefault="001D2375">
      <w:pPr>
        <w:spacing w:after="0" w:line="240" w:lineRule="auto"/>
      </w:pPr>
      <w:r>
        <w:continuationSeparator/>
      </w:r>
    </w:p>
  </w:footnote>
  <w:footnote w:id="1">
    <w:p w:rsidR="001D2375" w:rsidRDefault="001D2375">
      <w:pPr>
        <w:pStyle w:val="affd"/>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2">
    <w:p w:rsidR="001D2375" w:rsidRDefault="001D2375">
      <w:pPr>
        <w:pStyle w:val="affd"/>
        <w:jc w:val="both"/>
        <w:rPr>
          <w:rFonts w:ascii="Times New Roman" w:hAnsi="Times New Roman" w:cs="Times New Roman"/>
          <w:sz w:val="18"/>
          <w:szCs w:val="18"/>
        </w:rPr>
      </w:pPr>
      <w:r>
        <w:rPr>
          <w:rStyle w:val="aff5"/>
        </w:rPr>
        <w:footnoteRef/>
      </w:r>
      <w:r>
        <w:t xml:space="preserve"> </w:t>
      </w:r>
      <w:proofErr w:type="gramStart"/>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Pr>
          <w:rFonts w:ascii="Times New Roman" w:hAnsi="Times New Roman" w:cs="Times New Roman"/>
          <w:sz w:val="18"/>
          <w:szCs w:val="18"/>
        </w:rPr>
        <w:t xml:space="preserve">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18"/>
          <w:szCs w:val="18"/>
        </w:rPr>
        <w:t>неполнородными</w:t>
      </w:r>
      <w:proofErr w:type="spellEnd"/>
      <w:r>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75" w:rsidRDefault="001D2375">
    <w:pPr>
      <w:pStyle w:val="affa"/>
      <w:jc w:val="center"/>
    </w:pPr>
  </w:p>
  <w:p w:rsidR="001D2375" w:rsidRDefault="001D2375">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77432"/>
    <w:multiLevelType w:val="multilevel"/>
    <w:tmpl w:val="8A26504C"/>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6BC81B20"/>
    <w:multiLevelType w:val="hybridMultilevel"/>
    <w:tmpl w:val="B4B030E6"/>
    <w:lvl w:ilvl="0" w:tplc="675A7552">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2D64E482">
      <w:start w:val="1"/>
      <w:numFmt w:val="none"/>
      <w:pStyle w:val="2"/>
      <w:suff w:val="nothing"/>
      <w:lvlText w:val=""/>
      <w:lvlJc w:val="left"/>
      <w:pPr>
        <w:tabs>
          <w:tab w:val="num" w:pos="0"/>
        </w:tabs>
        <w:ind w:left="576" w:hanging="576"/>
      </w:pPr>
    </w:lvl>
    <w:lvl w:ilvl="2" w:tplc="EC18E14E">
      <w:start w:val="1"/>
      <w:numFmt w:val="none"/>
      <w:pStyle w:val="3"/>
      <w:suff w:val="nothing"/>
      <w:lvlText w:val=""/>
      <w:lvlJc w:val="left"/>
      <w:pPr>
        <w:tabs>
          <w:tab w:val="num" w:pos="0"/>
        </w:tabs>
        <w:ind w:left="720" w:hanging="720"/>
      </w:pPr>
    </w:lvl>
    <w:lvl w:ilvl="3" w:tplc="23F48D62">
      <w:start w:val="1"/>
      <w:numFmt w:val="none"/>
      <w:pStyle w:val="4"/>
      <w:suff w:val="nothing"/>
      <w:lvlText w:val=""/>
      <w:lvlJc w:val="left"/>
      <w:pPr>
        <w:tabs>
          <w:tab w:val="num" w:pos="0"/>
        </w:tabs>
        <w:ind w:left="864" w:hanging="864"/>
      </w:pPr>
    </w:lvl>
    <w:lvl w:ilvl="4" w:tplc="89341494">
      <w:start w:val="1"/>
      <w:numFmt w:val="none"/>
      <w:pStyle w:val="5"/>
      <w:suff w:val="nothing"/>
      <w:lvlText w:val=""/>
      <w:lvlJc w:val="left"/>
      <w:pPr>
        <w:tabs>
          <w:tab w:val="num" w:pos="0"/>
        </w:tabs>
        <w:ind w:left="1008" w:hanging="1008"/>
      </w:pPr>
    </w:lvl>
    <w:lvl w:ilvl="5" w:tplc="F0E29EFC">
      <w:start w:val="1"/>
      <w:numFmt w:val="none"/>
      <w:pStyle w:val="6"/>
      <w:suff w:val="nothing"/>
      <w:lvlText w:val=""/>
      <w:lvlJc w:val="left"/>
      <w:pPr>
        <w:tabs>
          <w:tab w:val="num" w:pos="0"/>
        </w:tabs>
        <w:ind w:left="1152" w:hanging="1152"/>
      </w:pPr>
    </w:lvl>
    <w:lvl w:ilvl="6" w:tplc="AFB09BE0">
      <w:start w:val="1"/>
      <w:numFmt w:val="none"/>
      <w:pStyle w:val="7"/>
      <w:suff w:val="nothing"/>
      <w:lvlText w:val=""/>
      <w:lvlJc w:val="left"/>
      <w:pPr>
        <w:tabs>
          <w:tab w:val="num" w:pos="0"/>
        </w:tabs>
        <w:ind w:left="1296" w:hanging="1296"/>
      </w:pPr>
    </w:lvl>
    <w:lvl w:ilvl="7" w:tplc="864A2684">
      <w:start w:val="1"/>
      <w:numFmt w:val="none"/>
      <w:pStyle w:val="8"/>
      <w:suff w:val="nothing"/>
      <w:lvlText w:val=""/>
      <w:lvlJc w:val="left"/>
      <w:pPr>
        <w:tabs>
          <w:tab w:val="num" w:pos="0"/>
        </w:tabs>
        <w:ind w:left="1440" w:hanging="1440"/>
      </w:pPr>
    </w:lvl>
    <w:lvl w:ilvl="8" w:tplc="DA84AFE6">
      <w:start w:val="1"/>
      <w:numFmt w:val="none"/>
      <w:pStyle w:val="9"/>
      <w:suff w:val="nothing"/>
      <w:lvlText w:val=""/>
      <w:lvlJc w:val="left"/>
      <w:pPr>
        <w:tabs>
          <w:tab w:val="num" w:pos="0"/>
        </w:tabs>
        <w:ind w:left="1584" w:hanging="1584"/>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1962AC"/>
    <w:rsid w:val="001D2375"/>
    <w:rsid w:val="002814DA"/>
    <w:rsid w:val="005645ED"/>
    <w:rsid w:val="005F3D67"/>
    <w:rsid w:val="006E39C1"/>
    <w:rsid w:val="009532F4"/>
    <w:rsid w:val="009E4820"/>
    <w:rsid w:val="00C21C5C"/>
    <w:rsid w:val="00CE5A33"/>
    <w:rsid w:val="00D94B55"/>
    <w:rsid w:val="00DB0DD4"/>
    <w:rsid w:val="00DE72B7"/>
    <w:rsid w:val="00E85E96"/>
    <w:rsid w:val="00F6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 w:type="paragraph" w:customStyle="1" w:styleId="Style7">
    <w:name w:val="Style7"/>
    <w:basedOn w:val="a"/>
    <w:uiPriority w:val="99"/>
    <w:pPr>
      <w:widowControl w:val="0"/>
      <w:spacing w:after="0" w:line="276" w:lineRule="exact"/>
      <w:ind w:firstLine="734"/>
      <w:jc w:val="both"/>
    </w:pPr>
    <w:rPr>
      <w:rFonts w:ascii="Times New Roman" w:eastAsia="Times New Roman" w:hAnsi="Times New Roman" w:cs="Times New Roman"/>
      <w:sz w:val="24"/>
      <w:szCs w:val="24"/>
      <w:lang w:eastAsia="ru-RU"/>
    </w:rPr>
  </w:style>
  <w:style w:type="character" w:customStyle="1" w:styleId="FontStyle22">
    <w:name w:val="Font Style22"/>
    <w:uiPriority w:val="99"/>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 w:type="paragraph" w:customStyle="1" w:styleId="Style7">
    <w:name w:val="Style7"/>
    <w:basedOn w:val="a"/>
    <w:uiPriority w:val="99"/>
    <w:pPr>
      <w:widowControl w:val="0"/>
      <w:spacing w:after="0" w:line="276" w:lineRule="exact"/>
      <w:ind w:firstLine="734"/>
      <w:jc w:val="both"/>
    </w:pPr>
    <w:rPr>
      <w:rFonts w:ascii="Times New Roman" w:eastAsia="Times New Roman" w:hAnsi="Times New Roman" w:cs="Times New Roman"/>
      <w:sz w:val="24"/>
      <w:szCs w:val="24"/>
      <w:lang w:eastAsia="ru-RU"/>
    </w:rPr>
  </w:style>
  <w:style w:type="character" w:customStyle="1" w:styleId="FontStyle22">
    <w:name w:val="Font Style22"/>
    <w:uiPriority w:val="9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8C618F4A1ABEBEE44B24F2DAE951904D38AB166AC6FCBE978DF6B3FEAFCCA3651080B53858E13C12768E1ED8BE8133915182AE2B1AC4F6zBH6M" TargetMode="External"/><Relationship Id="rId18" Type="http://schemas.openxmlformats.org/officeDocument/2006/relationships/hyperlink" Target="consultantplus://offline/ref=729B94E6192EE61C1B3D4AC7FB7A84E52EB182C523636E65DB828A3A9336D45EF17EC4B00F2C5F3D2B9DCACB44B9398221E83552D38FP151I" TargetMode="External"/><Relationship Id="rId26" Type="http://schemas.openxmlformats.org/officeDocument/2006/relationships/hyperlink" Target="consultantplus://offline/ref=B0BE9BB6DC758A575EEBDC7D19D43E663393625DEDDB61F16763AFB29AA0E7DC527BFC2016tCy3L"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B593D2B9DCACB44B9398221E83552D38FP151I" TargetMode="External"/><Relationship Id="rId7" Type="http://schemas.openxmlformats.org/officeDocument/2006/relationships/footnotes" Target="footnotes.xml"/><Relationship Id="rId12" Type="http://schemas.openxmlformats.org/officeDocument/2006/relationships/hyperlink" Target="consultantplus://offline/ref=FB6BA7826114C172FE2E07A1D88B4D3C015EC8EFA3071C7CE8FB9FD58CA52109BBA7AE6AE53201C597216266ACDA05B3A094C1E38DC5E14CY1HEM" TargetMode="External"/><Relationship Id="rId17" Type="http://schemas.openxmlformats.org/officeDocument/2006/relationships/hyperlink" Target="consultantplus://offline/ref=729B94E6192EE61C1B3D4AC7FB7A84E52EB182C523636E65DB828A3A9336D45EF17EC4B20728593D2B9DCACB44B9398221E83552D38FP151I" TargetMode="External"/><Relationship Id="rId25" Type="http://schemas.openxmlformats.org/officeDocument/2006/relationships/hyperlink" Target="consultantplus://offline/ref=9F6B639A223AE306984BA437686F30A93F147383372422FAF658EBC1D534771EC85541F0201E7C41G7R1G"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E8CC721686E65DB828A3A9336D45EF17EC4B40F2E50622E88DB9348BC239C28FF2950D1P85CI" TargetMode="External"/><Relationship Id="rId20" Type="http://schemas.openxmlformats.org/officeDocument/2006/relationships/hyperlink" Target="consultantplus://offline/ref=729B94E6192EE61C1B3D4AC7FB7A84E52EB182C421646E65DB828A3A9336D45EF17EC4B30E295F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901&amp;dst=614&amp;field=134&amp;date=24.09.2024" TargetMode="External"/><Relationship Id="rId24" Type="http://schemas.openxmlformats.org/officeDocument/2006/relationships/hyperlink" Target="https://login.consultant.ru/link/?req=doc&amp;base=LAW&amp;n=482901&amp;dst=618&amp;field=134&amp;date=24.09.2024" TargetMode="External"/><Relationship Id="rId5" Type="http://schemas.openxmlformats.org/officeDocument/2006/relationships/settings" Target="settings.xml"/><Relationship Id="rId15" Type="http://schemas.openxmlformats.org/officeDocument/2006/relationships/hyperlink" Target="consultantplus://offline/ref=AF09FCA923010C4660D1AA436D38263FC7DA17E7DE2FBE58296922E5A386129111ABEF340F1B0830A84FED95BAmD49G" TargetMode="External"/><Relationship Id="rId23" Type="http://schemas.openxmlformats.org/officeDocument/2006/relationships/hyperlink" Target="consultantplus://offline/ref=729B94E6192EE61C1B3D4AC7FB7A84E52EBE8CC721686E65DB828A3A9336D45EF17EC4B3082E5B3D2B9DCACB44B9398221E83552D38FP151I" TargetMode="External"/><Relationship Id="rId28" Type="http://schemas.openxmlformats.org/officeDocument/2006/relationships/fontTable" Target="fontTable.xm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00E2D533F78C7DACF0DED309D25FF2B59CD8F10DFPA55I"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5124E5F65E82B9BADCD9AB0591210E380DBEE9C438C35696DFA0652C0617EC5A82B821C5B8607DE20F3CC350E600230AEE39B9FEn8EFM" TargetMode="External"/><Relationship Id="rId22" Type="http://schemas.openxmlformats.org/officeDocument/2006/relationships/hyperlink" Target="consultantplus://offline/ref=729B94E6192EE61C1B3D4AC7FB7A84E52EB182C421646E65DB828A3A9336D45EF17EC4B30E245D3D2B9DCACB44B9398221E83552D38FP151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6918-0A4C-4B3C-A827-8ECB9E9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64</Pages>
  <Words>35301</Words>
  <Characters>201219</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User</cp:lastModifiedBy>
  <cp:revision>102</cp:revision>
  <cp:lastPrinted>2024-12-04T11:04:00Z</cp:lastPrinted>
  <dcterms:created xsi:type="dcterms:W3CDTF">2022-12-16T08:28:00Z</dcterms:created>
  <dcterms:modified xsi:type="dcterms:W3CDTF">2024-12-24T08:31:00Z</dcterms:modified>
</cp:coreProperties>
</file>