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CA" w:rsidRDefault="00ED5ECA" w:rsidP="00D93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D5ECA">
        <w:rPr>
          <w:rFonts w:ascii="Times New Roman" w:hAnsi="Times New Roman" w:cs="Times New Roman"/>
          <w:b/>
          <w:sz w:val="28"/>
          <w:szCs w:val="28"/>
        </w:rPr>
        <w:t>"Я пешеход и пассажир"</w:t>
      </w:r>
      <w:r w:rsidR="002077FE">
        <w:rPr>
          <w:rFonts w:ascii="Times New Roman" w:hAnsi="Times New Roman" w:cs="Times New Roman"/>
          <w:b/>
          <w:sz w:val="28"/>
          <w:szCs w:val="28"/>
        </w:rPr>
        <w:t>- 5 класс.</w:t>
      </w:r>
    </w:p>
    <w:p w:rsidR="002077FE" w:rsidRPr="002077FE" w:rsidRDefault="002077FE" w:rsidP="002077FE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FE">
        <w:rPr>
          <w:rFonts w:ascii="Times New Roman" w:eastAsia="Calibri" w:hAnsi="Times New Roman" w:cs="Times New Roman"/>
          <w:sz w:val="28"/>
          <w:szCs w:val="28"/>
        </w:rPr>
        <w:t>Рабочая программ</w:t>
      </w:r>
      <w:r w:rsidR="000B6276">
        <w:rPr>
          <w:rFonts w:ascii="Times New Roman" w:eastAsia="Calibri" w:hAnsi="Times New Roman" w:cs="Times New Roman"/>
          <w:sz w:val="28"/>
          <w:szCs w:val="28"/>
        </w:rPr>
        <w:t xml:space="preserve">а разработана в соответствии с </w:t>
      </w:r>
      <w:r w:rsidRPr="002077FE">
        <w:rPr>
          <w:rFonts w:ascii="Times New Roman" w:eastAsia="Calibri" w:hAnsi="Times New Roman" w:cs="Times New Roman"/>
          <w:sz w:val="28"/>
          <w:szCs w:val="28"/>
        </w:rPr>
        <w:t>требованиями ФГОС ООО к результатам освоения основной образовательной программы основного общего образования.</w:t>
      </w:r>
    </w:p>
    <w:p w:rsidR="002077FE" w:rsidRPr="002077FE" w:rsidRDefault="002077FE" w:rsidP="002077FE">
      <w:pPr>
        <w:spacing w:after="0" w:line="240" w:lineRule="auto"/>
        <w:ind w:firstLine="426"/>
        <w:contextualSpacing/>
        <w:jc w:val="center"/>
        <w:rPr>
          <w:rFonts w:ascii="Calibri" w:eastAsia="Calibri" w:hAnsi="Calibri" w:cs="Times New Roman"/>
        </w:rPr>
      </w:pPr>
    </w:p>
    <w:p w:rsidR="002077FE" w:rsidRPr="002077FE" w:rsidRDefault="002077FE" w:rsidP="002077FE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77FE">
        <w:rPr>
          <w:rFonts w:ascii="Times New Roman" w:eastAsia="Calibri" w:hAnsi="Times New Roman" w:cs="Times New Roman"/>
          <w:b/>
          <w:sz w:val="28"/>
          <w:szCs w:val="28"/>
        </w:rPr>
        <w:t>1.Результаты освоения курса внеурочной деятельности.</w:t>
      </w:r>
    </w:p>
    <w:p w:rsidR="00ED5ECA" w:rsidRPr="00210A23" w:rsidRDefault="00ED5ECA" w:rsidP="00ED5E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0A23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ED5ECA" w:rsidRPr="00210A23" w:rsidRDefault="00ED5ECA" w:rsidP="00ED5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0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отвечать </w:t>
      </w:r>
      <w:r w:rsidRPr="00210A23">
        <w:rPr>
          <w:rFonts w:ascii="Times New Roman" w:hAnsi="Times New Roman" w:cs="Times New Roman"/>
          <w:sz w:val="24"/>
          <w:szCs w:val="24"/>
        </w:rPr>
        <w:t>за свои поступки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10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ECA" w:rsidRPr="00210A23" w:rsidRDefault="00ED5ECA" w:rsidP="00ED5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0A23">
        <w:rPr>
          <w:rFonts w:ascii="Times New Roman" w:hAnsi="Times New Roman" w:cs="Times New Roman"/>
          <w:sz w:val="24"/>
          <w:szCs w:val="24"/>
        </w:rPr>
        <w:t xml:space="preserve"> уваж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Pr="00210A23">
        <w:rPr>
          <w:rFonts w:ascii="Times New Roman" w:hAnsi="Times New Roman" w:cs="Times New Roman"/>
          <w:sz w:val="24"/>
          <w:szCs w:val="24"/>
        </w:rPr>
        <w:t>други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10A23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10A23">
        <w:rPr>
          <w:rFonts w:ascii="Times New Roman" w:hAnsi="Times New Roman" w:cs="Times New Roman"/>
          <w:sz w:val="24"/>
          <w:szCs w:val="24"/>
        </w:rPr>
        <w:t xml:space="preserve"> дорожного движения;</w:t>
      </w:r>
    </w:p>
    <w:p w:rsidR="00ED5ECA" w:rsidRPr="00210A23" w:rsidRDefault="00ED5ECA" w:rsidP="00ED5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0A23">
        <w:rPr>
          <w:rFonts w:ascii="Times New Roman" w:hAnsi="Times New Roman" w:cs="Times New Roman"/>
          <w:sz w:val="24"/>
          <w:szCs w:val="24"/>
        </w:rPr>
        <w:t xml:space="preserve"> доброжелательность и эмоционально-нравственная отзывчивость;</w:t>
      </w:r>
    </w:p>
    <w:p w:rsidR="00ED5ECA" w:rsidRPr="00210A23" w:rsidRDefault="00ED5ECA" w:rsidP="00ED5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0A23">
        <w:rPr>
          <w:rFonts w:ascii="Times New Roman" w:hAnsi="Times New Roman" w:cs="Times New Roman"/>
          <w:sz w:val="24"/>
          <w:szCs w:val="24"/>
        </w:rPr>
        <w:t>способность к самооценке;</w:t>
      </w:r>
    </w:p>
    <w:p w:rsidR="00ED5ECA" w:rsidRPr="00210A23" w:rsidRDefault="00ED5ECA" w:rsidP="00ED5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0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Pr="00210A23">
        <w:rPr>
          <w:rFonts w:ascii="Times New Roman" w:hAnsi="Times New Roman" w:cs="Times New Roman"/>
          <w:sz w:val="24"/>
          <w:szCs w:val="24"/>
        </w:rPr>
        <w:t>навыки сотрудничества в разных ситуациях.</w:t>
      </w:r>
    </w:p>
    <w:p w:rsidR="002077FE" w:rsidRDefault="002077FE" w:rsidP="00D67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20B" w:rsidRPr="00D6720B" w:rsidRDefault="00D6720B" w:rsidP="00207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20B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D6720B" w:rsidRDefault="00D6720B" w:rsidP="00207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D6720B">
        <w:rPr>
          <w:rFonts w:ascii="Times New Roman" w:hAnsi="Times New Roman" w:cs="Times New Roman"/>
          <w:sz w:val="24"/>
          <w:szCs w:val="24"/>
        </w:rPr>
        <w:t>ыделять различные дорожные знаки, узнавать их и соотносить с особенностями своего поведения как участника движения;</w:t>
      </w:r>
    </w:p>
    <w:p w:rsidR="00D6720B" w:rsidRDefault="00D6720B" w:rsidP="00207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t xml:space="preserve"> — объяснять значение и функции конкретного знака (в значении, приближенном к установленным ПДД в соответствующем документе); </w:t>
      </w:r>
    </w:p>
    <w:p w:rsidR="00D6720B" w:rsidRDefault="00D6720B" w:rsidP="00D6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t>— находить и исправлять ошибки в графическом изображении дорожных ситуаций;</w:t>
      </w:r>
    </w:p>
    <w:p w:rsidR="00D6720B" w:rsidRDefault="00D6720B" w:rsidP="00D6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t xml:space="preserve"> — раскрывать в соответствии с дорожными знаками правила движения; </w:t>
      </w:r>
    </w:p>
    <w:p w:rsidR="00D6720B" w:rsidRDefault="00D6720B" w:rsidP="00D6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t xml:space="preserve">— разыгрывать различные роли участников движения (водитель, пешеход, пассажир, сотрудник ГИБДД), передавать особенности их поведения в зависимости от ситуации. </w:t>
      </w:r>
    </w:p>
    <w:p w:rsidR="002077FE" w:rsidRDefault="002077FE" w:rsidP="00D67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20B" w:rsidRPr="00D6720B" w:rsidRDefault="00D6720B" w:rsidP="00207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20B">
        <w:rPr>
          <w:rFonts w:ascii="Times New Roman" w:hAnsi="Times New Roman" w:cs="Times New Roman"/>
          <w:b/>
          <w:sz w:val="24"/>
          <w:szCs w:val="24"/>
        </w:rPr>
        <w:t xml:space="preserve">Метапредметные: </w:t>
      </w:r>
    </w:p>
    <w:p w:rsidR="00D6720B" w:rsidRDefault="00D6720B" w:rsidP="00207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t xml:space="preserve">— умение анализировать, оценивать, сравнивать, строить рассуждение; </w:t>
      </w:r>
    </w:p>
    <w:p w:rsidR="00D6720B" w:rsidRDefault="00D6720B" w:rsidP="00207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t xml:space="preserve">— формирование способности оценивать свое поведение со стороны; </w:t>
      </w:r>
    </w:p>
    <w:p w:rsidR="00D6720B" w:rsidRDefault="00D6720B" w:rsidP="00207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t>— формирование рефлексивных умений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67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20B" w:rsidRDefault="00D6720B" w:rsidP="00D6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t xml:space="preserve">— предвидение возможных опасностей в реальной обстановке; </w:t>
      </w:r>
    </w:p>
    <w:p w:rsidR="00D6720B" w:rsidRDefault="00D6720B" w:rsidP="00D6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t xml:space="preserve">— формирование умения планировать и оценивать результаты своего поведения. </w:t>
      </w:r>
    </w:p>
    <w:p w:rsidR="002077FE" w:rsidRDefault="002077FE" w:rsidP="00D672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720B" w:rsidRDefault="00D6720B" w:rsidP="00207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  <w:r w:rsidRPr="00D672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720B" w:rsidRPr="00D6720B" w:rsidRDefault="00D6720B" w:rsidP="002077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20B">
        <w:rPr>
          <w:rFonts w:ascii="Times New Roman" w:hAnsi="Times New Roman" w:cs="Times New Roman"/>
          <w:sz w:val="24"/>
          <w:szCs w:val="24"/>
          <w:u w:val="single"/>
        </w:rPr>
        <w:t xml:space="preserve">Ориентирование и поведение в окружающей среде: </w:t>
      </w:r>
    </w:p>
    <w:p w:rsidR="00D6720B" w:rsidRDefault="00D6720B" w:rsidP="002077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t>— сравнивать предметы по их положению в пространстве;</w:t>
      </w:r>
    </w:p>
    <w:p w:rsidR="00D6720B" w:rsidRDefault="00D6720B" w:rsidP="002077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t xml:space="preserve"> — определять направление движения объекта и свое пространственное положение по отношению к нему; </w:t>
      </w:r>
    </w:p>
    <w:p w:rsidR="00D6720B" w:rsidRDefault="00D6720B" w:rsidP="00D6720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t xml:space="preserve">— соотносить скорость движения с положением объекта в пространстве (далеко-медленно; близко-быстро); </w:t>
      </w:r>
    </w:p>
    <w:p w:rsidR="00D6720B" w:rsidRDefault="00D6720B" w:rsidP="00D6720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720B">
        <w:rPr>
          <w:rFonts w:ascii="Times New Roman" w:hAnsi="Times New Roman" w:cs="Times New Roman"/>
          <w:sz w:val="24"/>
          <w:szCs w:val="24"/>
        </w:rPr>
        <w:t xml:space="preserve">различать скорости перемещения разных объектов, отвечать на вопрос: «Кто (что) быстрее (медленнее)?»; </w:t>
      </w:r>
    </w:p>
    <w:p w:rsidR="00D6720B" w:rsidRDefault="00D6720B" w:rsidP="00D6720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720B">
        <w:rPr>
          <w:rFonts w:ascii="Times New Roman" w:hAnsi="Times New Roman" w:cs="Times New Roman"/>
          <w:sz w:val="24"/>
          <w:szCs w:val="24"/>
        </w:rPr>
        <w:t xml:space="preserve">самостоятельно строить и перестраивать (в игровых и учебных ситуациях) пространственные взаимоотношения предметов (близко- далеко, ближе-дальше, рядом, около и пр.); </w:t>
      </w:r>
    </w:p>
    <w:p w:rsidR="00D6720B" w:rsidRDefault="00D6720B" w:rsidP="00D6720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t>— различать, сравнивать, группировать общественный и личный транспорт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20B" w:rsidRDefault="00D6720B" w:rsidP="00D6720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720B" w:rsidRPr="00D6720B" w:rsidRDefault="00D6720B" w:rsidP="00D672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  <w:u w:val="single"/>
        </w:rPr>
        <w:t>Умения, определяющие безопасное поведение в условиях дорожного движения</w:t>
      </w:r>
      <w:r w:rsidRPr="00D672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720B" w:rsidRDefault="00D6720B" w:rsidP="00D6720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lastRenderedPageBreak/>
        <w:t xml:space="preserve">— определять геометрическую форму знаков дорожного движения, группировать знаки по цвету и геометрической форме (запрещающие, предписывающие знаки); </w:t>
      </w:r>
    </w:p>
    <w:p w:rsidR="00D6720B" w:rsidRDefault="00D6720B" w:rsidP="00D6720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720B">
        <w:rPr>
          <w:rFonts w:ascii="Times New Roman" w:hAnsi="Times New Roman" w:cs="Times New Roman"/>
          <w:sz w:val="24"/>
          <w:szCs w:val="24"/>
        </w:rPr>
        <w:t xml:space="preserve">ориентироваться в скорости приближающегося транспортного средства (быстро, медленно); </w:t>
      </w:r>
    </w:p>
    <w:p w:rsidR="00D6720B" w:rsidRDefault="00D6720B" w:rsidP="00D6720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t xml:space="preserve">— выделять среди объектов окружающей среды знаки дорожного движения (изученные), необходимые для правильной ориентировки на дороге и улице; называть их, объяснять назначение и соотносить с особенностями своего поведения; </w:t>
      </w:r>
    </w:p>
    <w:p w:rsidR="00D6720B" w:rsidRDefault="00D6720B" w:rsidP="00D6720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t>— различать цвет и форму предупреждающих и запрещающих знаков (изученных);</w:t>
      </w:r>
    </w:p>
    <w:p w:rsidR="00D6720B" w:rsidRDefault="00D6720B" w:rsidP="00D6720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t xml:space="preserve"> — в учебных ситуациях оценивать наличие опасности, коллективно определять причину ее возникновения; выбирать безопасные маршруты (по рисункам и личным наблюдениям); отвечать на вопрос «Опасна или не опасна эта ситуация, правильно ли поступают ее участники?»; </w:t>
      </w:r>
    </w:p>
    <w:p w:rsidR="00D6720B" w:rsidRDefault="00D6720B" w:rsidP="00D6720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t xml:space="preserve">— объяснять значение конкретного знака (в значении, приближенном к установленному в ПДД); </w:t>
      </w:r>
    </w:p>
    <w:p w:rsidR="00D6720B" w:rsidRDefault="00D6720B" w:rsidP="00D6720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t>— различать транспорт стоящий, двигающийся, подающий сигналы поворота; — оценивать состояние дороги (асфальт, грунт) и время, которое может быть затрачено на переход дороги;</w:t>
      </w:r>
    </w:p>
    <w:p w:rsidR="00CE31FE" w:rsidRDefault="00D6720B" w:rsidP="00D6720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20B">
        <w:rPr>
          <w:rFonts w:ascii="Times New Roman" w:hAnsi="Times New Roman" w:cs="Times New Roman"/>
          <w:sz w:val="24"/>
          <w:szCs w:val="24"/>
        </w:rPr>
        <w:t xml:space="preserve"> — группировать транспортные средства по принадлежности к группам «общественный», «личный»</w:t>
      </w:r>
      <w:r w:rsidR="00731CCD">
        <w:rPr>
          <w:rFonts w:ascii="Times New Roman" w:hAnsi="Times New Roman" w:cs="Times New Roman"/>
          <w:sz w:val="24"/>
          <w:szCs w:val="24"/>
        </w:rPr>
        <w:t>.</w:t>
      </w:r>
    </w:p>
    <w:p w:rsidR="00731CCD" w:rsidRDefault="00731CCD" w:rsidP="00D6720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1CCD" w:rsidRPr="00487986" w:rsidRDefault="00731CCD" w:rsidP="00731CC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87986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знать:</w:t>
      </w:r>
    </w:p>
    <w:p w:rsidR="00731CCD" w:rsidRDefault="00731CCD" w:rsidP="00731C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дороги и их значение-</w:t>
      </w:r>
      <w:r w:rsidRPr="006A4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часть, тротуар, разделительная полоса, обочина, кювет. Назначение бордюра и пешеходных ограждений.</w:t>
      </w:r>
    </w:p>
    <w:p w:rsidR="00731CCD" w:rsidRDefault="00731CCD" w:rsidP="00731C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остановочный путь, его составляющие.</w:t>
      </w:r>
    </w:p>
    <w:p w:rsidR="00731CCD" w:rsidRDefault="00731CCD" w:rsidP="00731C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пешеходный переход (нерегулируемый, регулируемый, подземный, надземный). Обозначение переходов. Правила пользования переходами.</w:t>
      </w:r>
    </w:p>
    <w:p w:rsidR="00731CCD" w:rsidRDefault="00731CCD" w:rsidP="00731C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перехода проезжей части дороги вне зоны видимости пешеходного перехода или перекрестка.</w:t>
      </w:r>
    </w:p>
    <w:p w:rsidR="00731CCD" w:rsidRDefault="00731CCD" w:rsidP="00731C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перекресток. Типы перекрестков. Различия между регулируемым и нерегулируемым перекрестками. Правила перехода проезжей части на них.</w:t>
      </w:r>
    </w:p>
    <w:p w:rsidR="00731CCD" w:rsidRDefault="00731CCD" w:rsidP="00731C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сигналов светофора и регулировщика. Правила перехода проезжей части по этим сигналам.</w:t>
      </w:r>
    </w:p>
    <w:p w:rsidR="00731CCD" w:rsidRDefault="00731CCD" w:rsidP="00731C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предупредительных сигналов, подаваемых водителями транспортных средств.</w:t>
      </w:r>
    </w:p>
    <w:p w:rsidR="00731CCD" w:rsidRDefault="00731CCD" w:rsidP="00731C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название дорожных знаков и дорожной разметки.</w:t>
      </w:r>
    </w:p>
    <w:p w:rsidR="00731CCD" w:rsidRDefault="00731CCD" w:rsidP="00731C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пешехода на тротуаре. Правила поведения при движении в группе.</w:t>
      </w:r>
    </w:p>
    <w:p w:rsidR="00731CCD" w:rsidRDefault="00731CCD" w:rsidP="00731C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Правила пользования городским маршрутным транспортом и другими видами транспорта.</w:t>
      </w:r>
    </w:p>
    <w:p w:rsidR="00731CCD" w:rsidRDefault="00731CCD" w:rsidP="00731C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поведения пешеходов на загородной дороге. Правила перехода через железнодорожные пути. </w:t>
      </w:r>
    </w:p>
    <w:p w:rsidR="00731CCD" w:rsidRDefault="00731CCD" w:rsidP="00731C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ошибки пешеходов при пересечении проезжей части.</w:t>
      </w:r>
    </w:p>
    <w:p w:rsidR="00731CCD" w:rsidRDefault="00731CCD" w:rsidP="00731C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Безопасный путь в школу.</w:t>
      </w:r>
    </w:p>
    <w:p w:rsidR="00731CCD" w:rsidRDefault="00731CCD" w:rsidP="00731C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разрешается играть. Где можно ездить на самокатных средствах.</w:t>
      </w:r>
    </w:p>
    <w:p w:rsidR="00731CCD" w:rsidRPr="00732226" w:rsidRDefault="00731CCD" w:rsidP="00731C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и особенности своего зрения и слуха.</w:t>
      </w:r>
    </w:p>
    <w:p w:rsidR="00731CCD" w:rsidRDefault="00731CCD" w:rsidP="00731CCD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1CCD" w:rsidRDefault="00731CCD" w:rsidP="00731CCD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986">
        <w:rPr>
          <w:rFonts w:ascii="Times New Roman" w:hAnsi="Times New Roman" w:cs="Times New Roman"/>
          <w:b/>
          <w:i/>
          <w:sz w:val="24"/>
          <w:szCs w:val="24"/>
        </w:rPr>
        <w:t>Обучающиеся должны уметь:</w:t>
      </w:r>
    </w:p>
    <w:p w:rsidR="00731CCD" w:rsidRPr="00487986" w:rsidRDefault="00731CCD" w:rsidP="00731C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986">
        <w:rPr>
          <w:rFonts w:ascii="Times New Roman" w:hAnsi="Times New Roman" w:cs="Times New Roman"/>
          <w:sz w:val="24"/>
          <w:szCs w:val="24"/>
        </w:rPr>
        <w:t>Определять места перехода через проезжую часть.</w:t>
      </w:r>
    </w:p>
    <w:p w:rsidR="00731CCD" w:rsidRDefault="00731CCD" w:rsidP="00731C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Переходить через проезжую часть дороги под наблюдением и в сопровождении взрослого.</w:t>
      </w:r>
    </w:p>
    <w:p w:rsidR="00731CCD" w:rsidRDefault="00731CCD" w:rsidP="00731C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за помощью к взрослым в случаях затруднений при переходе дороги, если уронил какой-нибудь предмет на проезжую часть и т.п.</w:t>
      </w:r>
    </w:p>
    <w:p w:rsidR="00731CCD" w:rsidRDefault="00731CCD" w:rsidP="00731C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городским маршрутным транспортом в сопровождении взрослого и без него.</w:t>
      </w:r>
    </w:p>
    <w:p w:rsidR="00731CCD" w:rsidRDefault="00731CCD" w:rsidP="00731C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безопасной дорогой в школу, кружок, магазин.</w:t>
      </w:r>
    </w:p>
    <w:p w:rsidR="00731CCD" w:rsidRDefault="00731CCD" w:rsidP="00731C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безопасные места для игр и езды на велосипеде и других самокатных средствах.</w:t>
      </w:r>
    </w:p>
    <w:p w:rsidR="00731CCD" w:rsidRDefault="00731CCD" w:rsidP="00731C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дорожную ситуацию визуально (пи помощи глазомера).</w:t>
      </w:r>
    </w:p>
    <w:p w:rsidR="00731CCD" w:rsidRDefault="00731CCD" w:rsidP="00731C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величину своего шага и скорость своего движения.</w:t>
      </w:r>
    </w:p>
    <w:p w:rsidR="00731CCD" w:rsidRDefault="00731CCD" w:rsidP="00731C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признаки движения автомобиля.</w:t>
      </w:r>
    </w:p>
    <w:p w:rsidR="00D6720B" w:rsidRDefault="00731CCD" w:rsidP="00731C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на дороге и определять опасные ситуации в темное время суток.</w:t>
      </w:r>
    </w:p>
    <w:p w:rsidR="00731CCD" w:rsidRPr="00731CCD" w:rsidRDefault="00731CCD" w:rsidP="002077F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6EE" w:rsidRPr="00C70F2E" w:rsidRDefault="002077FE" w:rsidP="00731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116EE" w:rsidRPr="00C70F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121C" w:rsidRPr="00C70F2E">
        <w:rPr>
          <w:rFonts w:ascii="Times New Roman" w:hAnsi="Times New Roman" w:cs="Times New Roman"/>
          <w:b/>
          <w:sz w:val="24"/>
          <w:szCs w:val="24"/>
        </w:rPr>
        <w:t>С</w:t>
      </w:r>
      <w:r w:rsidR="00E116EE" w:rsidRPr="00C70F2E">
        <w:rPr>
          <w:rFonts w:ascii="Times New Roman" w:hAnsi="Times New Roman" w:cs="Times New Roman"/>
          <w:b/>
          <w:sz w:val="24"/>
          <w:szCs w:val="24"/>
        </w:rPr>
        <w:t>одержание программы курса внеурочной деятельности</w:t>
      </w:r>
    </w:p>
    <w:p w:rsidR="008C1108" w:rsidRPr="00C70F2E" w:rsidRDefault="00E116EE" w:rsidP="00731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2E">
        <w:rPr>
          <w:rFonts w:ascii="Times New Roman" w:hAnsi="Times New Roman" w:cs="Times New Roman"/>
          <w:b/>
          <w:sz w:val="24"/>
          <w:szCs w:val="24"/>
        </w:rPr>
        <w:t>Тема 1.</w:t>
      </w:r>
      <w:r w:rsidR="0045121C" w:rsidRPr="00C70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108" w:rsidRPr="00C70F2E">
        <w:rPr>
          <w:rFonts w:ascii="Times New Roman" w:hAnsi="Times New Roman" w:cs="Times New Roman"/>
          <w:b/>
          <w:sz w:val="24"/>
          <w:szCs w:val="24"/>
        </w:rPr>
        <w:t xml:space="preserve">(1 ч.) </w:t>
      </w:r>
    </w:p>
    <w:p w:rsidR="0045121C" w:rsidRPr="00C70F2E" w:rsidRDefault="0045121C" w:rsidP="0073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E">
        <w:rPr>
          <w:rFonts w:ascii="Times New Roman" w:hAnsi="Times New Roman" w:cs="Times New Roman"/>
          <w:sz w:val="24"/>
          <w:szCs w:val="24"/>
        </w:rPr>
        <w:t>Дисциплина на дороге. Диспут. Почему надо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 </w:t>
      </w:r>
      <w:r w:rsidRPr="00C70F2E">
        <w:rPr>
          <w:rFonts w:ascii="Times New Roman" w:hAnsi="Times New Roman" w:cs="Times New Roman"/>
          <w:sz w:val="24"/>
          <w:szCs w:val="24"/>
        </w:rPr>
        <w:t>соблюдать ПДД?</w:t>
      </w:r>
    </w:p>
    <w:p w:rsidR="008C1108" w:rsidRPr="00C70F2E" w:rsidRDefault="00E116EE" w:rsidP="00731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2E">
        <w:rPr>
          <w:rFonts w:ascii="Times New Roman" w:hAnsi="Times New Roman" w:cs="Times New Roman"/>
          <w:b/>
          <w:sz w:val="24"/>
          <w:szCs w:val="24"/>
        </w:rPr>
        <w:t>Тема 2.</w:t>
      </w:r>
      <w:r w:rsidR="0045121C" w:rsidRPr="00C70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108" w:rsidRPr="00C70F2E">
        <w:rPr>
          <w:rFonts w:ascii="Times New Roman" w:hAnsi="Times New Roman" w:cs="Times New Roman"/>
          <w:b/>
          <w:sz w:val="24"/>
          <w:szCs w:val="24"/>
        </w:rPr>
        <w:t xml:space="preserve">(1 ч.) </w:t>
      </w:r>
    </w:p>
    <w:p w:rsidR="0045121C" w:rsidRPr="00C70F2E" w:rsidRDefault="0045121C" w:rsidP="0073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E">
        <w:rPr>
          <w:rFonts w:ascii="Times New Roman" w:hAnsi="Times New Roman" w:cs="Times New Roman"/>
          <w:sz w:val="24"/>
          <w:szCs w:val="24"/>
        </w:rPr>
        <w:t>Составные части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 </w:t>
      </w:r>
      <w:r w:rsidRPr="00C70F2E">
        <w:rPr>
          <w:rFonts w:ascii="Times New Roman" w:hAnsi="Times New Roman" w:cs="Times New Roman"/>
          <w:sz w:val="24"/>
          <w:szCs w:val="24"/>
        </w:rPr>
        <w:t>улицы, дороги.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 </w:t>
      </w:r>
      <w:r w:rsidRPr="00C70F2E">
        <w:rPr>
          <w:rFonts w:ascii="Times New Roman" w:hAnsi="Times New Roman" w:cs="Times New Roman"/>
          <w:sz w:val="24"/>
          <w:szCs w:val="24"/>
        </w:rPr>
        <w:t>Знакомство с элементами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 </w:t>
      </w:r>
      <w:r w:rsidRPr="00C70F2E">
        <w:rPr>
          <w:rFonts w:ascii="Times New Roman" w:hAnsi="Times New Roman" w:cs="Times New Roman"/>
          <w:sz w:val="24"/>
          <w:szCs w:val="24"/>
        </w:rPr>
        <w:t>улиц и дорог</w:t>
      </w:r>
      <w:r w:rsidR="00A14968" w:rsidRPr="00C70F2E">
        <w:rPr>
          <w:rFonts w:ascii="Times New Roman" w:hAnsi="Times New Roman" w:cs="Times New Roman"/>
          <w:sz w:val="24"/>
          <w:szCs w:val="24"/>
        </w:rPr>
        <w:t>.</w:t>
      </w:r>
    </w:p>
    <w:p w:rsidR="008C1108" w:rsidRPr="00C70F2E" w:rsidRDefault="00E116EE" w:rsidP="00731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2E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45121C" w:rsidRPr="00C70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108" w:rsidRPr="00C70F2E">
        <w:rPr>
          <w:rFonts w:ascii="Times New Roman" w:hAnsi="Times New Roman" w:cs="Times New Roman"/>
          <w:b/>
          <w:sz w:val="24"/>
          <w:szCs w:val="24"/>
        </w:rPr>
        <w:t>(</w:t>
      </w:r>
      <w:r w:rsidR="00732226">
        <w:rPr>
          <w:rFonts w:ascii="Times New Roman" w:hAnsi="Times New Roman" w:cs="Times New Roman"/>
          <w:b/>
          <w:sz w:val="24"/>
          <w:szCs w:val="24"/>
        </w:rPr>
        <w:t>1</w:t>
      </w:r>
      <w:r w:rsidR="008C1108" w:rsidRPr="00C70F2E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45121C" w:rsidRPr="00C70F2E" w:rsidRDefault="0045121C" w:rsidP="0073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E">
        <w:rPr>
          <w:rFonts w:ascii="Times New Roman" w:hAnsi="Times New Roman" w:cs="Times New Roman"/>
          <w:sz w:val="24"/>
          <w:szCs w:val="24"/>
        </w:rPr>
        <w:t>Улицы города</w:t>
      </w:r>
      <w:r w:rsidR="00A14968" w:rsidRPr="00C70F2E">
        <w:rPr>
          <w:rFonts w:ascii="Times New Roman" w:hAnsi="Times New Roman" w:cs="Times New Roman"/>
          <w:sz w:val="24"/>
          <w:szCs w:val="24"/>
        </w:rPr>
        <w:t>.</w:t>
      </w:r>
      <w:r w:rsidRPr="00C70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108" w:rsidRPr="00C70F2E" w:rsidRDefault="00E116EE" w:rsidP="00731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2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5121C" w:rsidRPr="00C70F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C1108" w:rsidRPr="00C70F2E">
        <w:rPr>
          <w:rFonts w:ascii="Times New Roman" w:hAnsi="Times New Roman" w:cs="Times New Roman"/>
          <w:b/>
          <w:sz w:val="24"/>
          <w:szCs w:val="24"/>
        </w:rPr>
        <w:t xml:space="preserve">(1ч.) </w:t>
      </w:r>
    </w:p>
    <w:p w:rsidR="0045121C" w:rsidRPr="00C70F2E" w:rsidRDefault="0045121C" w:rsidP="0073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E">
        <w:rPr>
          <w:rFonts w:ascii="Times New Roman" w:hAnsi="Times New Roman" w:cs="Times New Roman"/>
          <w:sz w:val="24"/>
          <w:szCs w:val="24"/>
        </w:rPr>
        <w:t>Безопасная дорога в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  </w:t>
      </w:r>
      <w:r w:rsidRPr="00C70F2E">
        <w:rPr>
          <w:rFonts w:ascii="Times New Roman" w:hAnsi="Times New Roman" w:cs="Times New Roman"/>
          <w:sz w:val="24"/>
          <w:szCs w:val="24"/>
        </w:rPr>
        <w:t>школу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. </w:t>
      </w:r>
      <w:r w:rsidRPr="00C70F2E">
        <w:rPr>
          <w:rFonts w:ascii="Times New Roman" w:hAnsi="Times New Roman" w:cs="Times New Roman"/>
          <w:sz w:val="24"/>
          <w:szCs w:val="24"/>
        </w:rPr>
        <w:t>Составление маршрута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 </w:t>
      </w:r>
      <w:r w:rsidRPr="00C70F2E">
        <w:rPr>
          <w:rFonts w:ascii="Times New Roman" w:hAnsi="Times New Roman" w:cs="Times New Roman"/>
          <w:sz w:val="24"/>
          <w:szCs w:val="24"/>
        </w:rPr>
        <w:t>«дом – школа – дом» с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 </w:t>
      </w:r>
      <w:r w:rsidRPr="00C70F2E">
        <w:rPr>
          <w:rFonts w:ascii="Times New Roman" w:hAnsi="Times New Roman" w:cs="Times New Roman"/>
          <w:sz w:val="24"/>
          <w:szCs w:val="24"/>
        </w:rPr>
        <w:t>указанием всех</w:t>
      </w:r>
      <w:r w:rsidR="008C1108" w:rsidRPr="00C70F2E">
        <w:rPr>
          <w:rFonts w:ascii="Times New Roman" w:hAnsi="Times New Roman" w:cs="Times New Roman"/>
          <w:sz w:val="24"/>
          <w:szCs w:val="24"/>
        </w:rPr>
        <w:t xml:space="preserve"> </w:t>
      </w:r>
      <w:r w:rsidRPr="00C70F2E">
        <w:rPr>
          <w:rFonts w:ascii="Times New Roman" w:hAnsi="Times New Roman" w:cs="Times New Roman"/>
          <w:sz w:val="24"/>
          <w:szCs w:val="24"/>
        </w:rPr>
        <w:t>опасных для пешехода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 </w:t>
      </w:r>
      <w:r w:rsidRPr="00C70F2E">
        <w:rPr>
          <w:rFonts w:ascii="Times New Roman" w:hAnsi="Times New Roman" w:cs="Times New Roman"/>
          <w:sz w:val="24"/>
          <w:szCs w:val="24"/>
        </w:rPr>
        <w:t>мест на этом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 </w:t>
      </w:r>
      <w:r w:rsidRPr="00C70F2E">
        <w:rPr>
          <w:rFonts w:ascii="Times New Roman" w:hAnsi="Times New Roman" w:cs="Times New Roman"/>
          <w:sz w:val="24"/>
          <w:szCs w:val="24"/>
        </w:rPr>
        <w:t>маршруте.</w:t>
      </w:r>
    </w:p>
    <w:p w:rsidR="008C1108" w:rsidRPr="00C70F2E" w:rsidRDefault="00E116EE" w:rsidP="00731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2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5121C" w:rsidRPr="00C70F2E">
        <w:rPr>
          <w:rFonts w:ascii="Times New Roman" w:hAnsi="Times New Roman" w:cs="Times New Roman"/>
          <w:b/>
          <w:sz w:val="24"/>
          <w:szCs w:val="24"/>
        </w:rPr>
        <w:t>5.</w:t>
      </w:r>
      <w:r w:rsidR="008C1108" w:rsidRPr="00C70F2E">
        <w:rPr>
          <w:rFonts w:ascii="Times New Roman" w:hAnsi="Times New Roman" w:cs="Times New Roman"/>
          <w:b/>
          <w:sz w:val="24"/>
          <w:szCs w:val="24"/>
        </w:rPr>
        <w:t xml:space="preserve"> (1ч.)</w:t>
      </w:r>
    </w:p>
    <w:p w:rsidR="0045121C" w:rsidRPr="00C70F2E" w:rsidRDefault="0045121C" w:rsidP="0073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E">
        <w:rPr>
          <w:rFonts w:ascii="Times New Roman" w:hAnsi="Times New Roman" w:cs="Times New Roman"/>
          <w:sz w:val="24"/>
          <w:szCs w:val="24"/>
        </w:rPr>
        <w:t xml:space="preserve"> Может ли машина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 </w:t>
      </w:r>
      <w:r w:rsidRPr="00C70F2E">
        <w:rPr>
          <w:rFonts w:ascii="Times New Roman" w:hAnsi="Times New Roman" w:cs="Times New Roman"/>
          <w:sz w:val="24"/>
          <w:szCs w:val="24"/>
        </w:rPr>
        <w:t>сразу остановиться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. </w:t>
      </w:r>
      <w:r w:rsidRPr="00C70F2E">
        <w:rPr>
          <w:rFonts w:ascii="Times New Roman" w:hAnsi="Times New Roman" w:cs="Times New Roman"/>
          <w:sz w:val="24"/>
          <w:szCs w:val="24"/>
        </w:rPr>
        <w:t>Остановочный путь и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 </w:t>
      </w:r>
      <w:r w:rsidRPr="00C70F2E">
        <w:rPr>
          <w:rFonts w:ascii="Times New Roman" w:hAnsi="Times New Roman" w:cs="Times New Roman"/>
          <w:sz w:val="24"/>
          <w:szCs w:val="24"/>
        </w:rPr>
        <w:t>скорость движения</w:t>
      </w:r>
      <w:r w:rsidR="00E116EE" w:rsidRPr="00C70F2E">
        <w:rPr>
          <w:rFonts w:ascii="Times New Roman" w:hAnsi="Times New Roman" w:cs="Times New Roman"/>
          <w:sz w:val="24"/>
          <w:szCs w:val="24"/>
        </w:rPr>
        <w:t>.</w:t>
      </w:r>
    </w:p>
    <w:p w:rsidR="008C1108" w:rsidRPr="00C70F2E" w:rsidRDefault="00E116EE" w:rsidP="00731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2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5121C" w:rsidRPr="00C70F2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C1108" w:rsidRPr="00C70F2E">
        <w:rPr>
          <w:rFonts w:ascii="Times New Roman" w:hAnsi="Times New Roman" w:cs="Times New Roman"/>
          <w:b/>
          <w:sz w:val="24"/>
          <w:szCs w:val="24"/>
        </w:rPr>
        <w:t>(1ч.)</w:t>
      </w:r>
    </w:p>
    <w:p w:rsidR="0045121C" w:rsidRPr="00C70F2E" w:rsidRDefault="0045121C" w:rsidP="0073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E">
        <w:rPr>
          <w:rFonts w:ascii="Times New Roman" w:hAnsi="Times New Roman" w:cs="Times New Roman"/>
          <w:sz w:val="24"/>
          <w:szCs w:val="24"/>
        </w:rPr>
        <w:t>Особенности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 </w:t>
      </w:r>
      <w:r w:rsidRPr="00C70F2E">
        <w:rPr>
          <w:rFonts w:ascii="Times New Roman" w:hAnsi="Times New Roman" w:cs="Times New Roman"/>
          <w:sz w:val="24"/>
          <w:szCs w:val="24"/>
        </w:rPr>
        <w:t>движения пешеходов и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 </w:t>
      </w:r>
      <w:r w:rsidRPr="00C70F2E">
        <w:rPr>
          <w:rFonts w:ascii="Times New Roman" w:hAnsi="Times New Roman" w:cs="Times New Roman"/>
          <w:sz w:val="24"/>
          <w:szCs w:val="24"/>
        </w:rPr>
        <w:t>водителей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 в разное время суток. </w:t>
      </w:r>
      <w:r w:rsidRPr="00C70F2E">
        <w:rPr>
          <w:rFonts w:ascii="Times New Roman" w:hAnsi="Times New Roman" w:cs="Times New Roman"/>
          <w:sz w:val="24"/>
          <w:szCs w:val="24"/>
        </w:rPr>
        <w:t xml:space="preserve">Опасности на </w:t>
      </w:r>
      <w:r w:rsidR="00E116EE" w:rsidRPr="00C70F2E">
        <w:rPr>
          <w:rFonts w:ascii="Times New Roman" w:hAnsi="Times New Roman" w:cs="Times New Roman"/>
          <w:sz w:val="24"/>
          <w:szCs w:val="24"/>
        </w:rPr>
        <w:t>д</w:t>
      </w:r>
      <w:r w:rsidRPr="00C70F2E">
        <w:rPr>
          <w:rFonts w:ascii="Times New Roman" w:hAnsi="Times New Roman" w:cs="Times New Roman"/>
          <w:sz w:val="24"/>
          <w:szCs w:val="24"/>
        </w:rPr>
        <w:t>орогах в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 </w:t>
      </w:r>
      <w:r w:rsidRPr="00C70F2E">
        <w:rPr>
          <w:rFonts w:ascii="Times New Roman" w:hAnsi="Times New Roman" w:cs="Times New Roman"/>
          <w:sz w:val="24"/>
          <w:szCs w:val="24"/>
        </w:rPr>
        <w:t>разное время суток</w:t>
      </w:r>
      <w:r w:rsidR="00E116EE" w:rsidRPr="00C70F2E">
        <w:rPr>
          <w:rFonts w:ascii="Times New Roman" w:hAnsi="Times New Roman" w:cs="Times New Roman"/>
          <w:sz w:val="24"/>
          <w:szCs w:val="24"/>
        </w:rPr>
        <w:t>.</w:t>
      </w:r>
    </w:p>
    <w:p w:rsidR="008C1108" w:rsidRPr="00C70F2E" w:rsidRDefault="00E116EE" w:rsidP="00731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2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5121C" w:rsidRPr="00C70F2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C1108" w:rsidRPr="00C70F2E">
        <w:rPr>
          <w:rFonts w:ascii="Times New Roman" w:hAnsi="Times New Roman" w:cs="Times New Roman"/>
          <w:b/>
          <w:sz w:val="24"/>
          <w:szCs w:val="24"/>
        </w:rPr>
        <w:t>(1ч.)</w:t>
      </w:r>
    </w:p>
    <w:p w:rsidR="0045121C" w:rsidRPr="00C70F2E" w:rsidRDefault="0045121C" w:rsidP="0073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E">
        <w:rPr>
          <w:rFonts w:ascii="Times New Roman" w:hAnsi="Times New Roman" w:cs="Times New Roman"/>
          <w:sz w:val="24"/>
          <w:szCs w:val="24"/>
        </w:rPr>
        <w:t>Правила перехода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 </w:t>
      </w:r>
      <w:r w:rsidRPr="00C70F2E">
        <w:rPr>
          <w:rFonts w:ascii="Times New Roman" w:hAnsi="Times New Roman" w:cs="Times New Roman"/>
          <w:sz w:val="24"/>
          <w:szCs w:val="24"/>
        </w:rPr>
        <w:t>проезжей части на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 </w:t>
      </w:r>
      <w:r w:rsidRPr="00C70F2E">
        <w:rPr>
          <w:rFonts w:ascii="Times New Roman" w:hAnsi="Times New Roman" w:cs="Times New Roman"/>
          <w:sz w:val="24"/>
          <w:szCs w:val="24"/>
        </w:rPr>
        <w:t>нерегулируемом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 </w:t>
      </w:r>
      <w:r w:rsidRPr="00C70F2E">
        <w:rPr>
          <w:rFonts w:ascii="Times New Roman" w:hAnsi="Times New Roman" w:cs="Times New Roman"/>
          <w:sz w:val="24"/>
          <w:szCs w:val="24"/>
        </w:rPr>
        <w:t>перекрестке.</w:t>
      </w:r>
      <w:r w:rsidR="00E116EE" w:rsidRPr="00C70F2E">
        <w:rPr>
          <w:rFonts w:ascii="Times New Roman" w:hAnsi="Times New Roman" w:cs="Times New Roman"/>
          <w:sz w:val="24"/>
          <w:szCs w:val="24"/>
        </w:rPr>
        <w:t xml:space="preserve"> </w:t>
      </w:r>
      <w:r w:rsidRPr="00C70F2E">
        <w:rPr>
          <w:rFonts w:ascii="Times New Roman" w:hAnsi="Times New Roman" w:cs="Times New Roman"/>
          <w:sz w:val="24"/>
          <w:szCs w:val="24"/>
        </w:rPr>
        <w:t>Правила перехода</w:t>
      </w:r>
      <w:r w:rsidR="00E116EE" w:rsidRPr="00C70F2E">
        <w:rPr>
          <w:rFonts w:ascii="Times New Roman" w:hAnsi="Times New Roman" w:cs="Times New Roman"/>
          <w:sz w:val="24"/>
          <w:szCs w:val="24"/>
        </w:rPr>
        <w:t>.</w:t>
      </w:r>
      <w:r w:rsidR="008C1108" w:rsidRPr="00C70F2E">
        <w:rPr>
          <w:rFonts w:ascii="Times New Roman" w:hAnsi="Times New Roman" w:cs="Times New Roman"/>
          <w:sz w:val="24"/>
          <w:szCs w:val="24"/>
        </w:rPr>
        <w:t xml:space="preserve"> </w:t>
      </w:r>
      <w:r w:rsidRPr="00C70F2E">
        <w:rPr>
          <w:rFonts w:ascii="Times New Roman" w:hAnsi="Times New Roman" w:cs="Times New Roman"/>
          <w:sz w:val="24"/>
          <w:szCs w:val="24"/>
        </w:rPr>
        <w:t>Просмотр видеоролика</w:t>
      </w:r>
      <w:r w:rsidR="00E116EE" w:rsidRPr="00C70F2E">
        <w:rPr>
          <w:rFonts w:ascii="Times New Roman" w:hAnsi="Times New Roman" w:cs="Times New Roman"/>
          <w:sz w:val="24"/>
          <w:szCs w:val="24"/>
        </w:rPr>
        <w:t>.</w:t>
      </w:r>
    </w:p>
    <w:p w:rsidR="00695DD5" w:rsidRDefault="002077FE" w:rsidP="00F50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506DB" w:rsidRPr="00F506DB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827"/>
        <w:gridCol w:w="2092"/>
      </w:tblGrid>
      <w:tr w:rsidR="00CD7250" w:rsidRPr="00C70F2E" w:rsidTr="00731CCD">
        <w:tc>
          <w:tcPr>
            <w:tcW w:w="3652" w:type="dxa"/>
          </w:tcPr>
          <w:p w:rsidR="00CD7250" w:rsidRPr="00C70F2E" w:rsidRDefault="00CD7250" w:rsidP="00F5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827" w:type="dxa"/>
          </w:tcPr>
          <w:p w:rsidR="00CD7250" w:rsidRPr="00C70F2E" w:rsidRDefault="00CD7250" w:rsidP="00F5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092" w:type="dxa"/>
          </w:tcPr>
          <w:p w:rsidR="00CD7250" w:rsidRPr="00C70F2E" w:rsidRDefault="00CD7250" w:rsidP="00F5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2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</w:tr>
      <w:tr w:rsidR="00CD7250" w:rsidRPr="00C70F2E" w:rsidTr="00731CCD">
        <w:tc>
          <w:tcPr>
            <w:tcW w:w="3652" w:type="dxa"/>
          </w:tcPr>
          <w:p w:rsidR="00CD7250" w:rsidRPr="00C70F2E" w:rsidRDefault="00CD7250" w:rsidP="00CD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E">
              <w:rPr>
                <w:rFonts w:ascii="Times New Roman" w:hAnsi="Times New Roman" w:cs="Times New Roman"/>
                <w:sz w:val="24"/>
                <w:szCs w:val="24"/>
              </w:rPr>
              <w:t>1. Дисциплина на дороге. Почему надо соблюдать ПДД?</w:t>
            </w:r>
          </w:p>
          <w:p w:rsidR="00CD7250" w:rsidRPr="00C70F2E" w:rsidRDefault="00CD7250" w:rsidP="00CD72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D7250" w:rsidRPr="00C70F2E" w:rsidRDefault="00CD7250" w:rsidP="00F5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E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</w:t>
            </w:r>
          </w:p>
        </w:tc>
        <w:tc>
          <w:tcPr>
            <w:tcW w:w="2092" w:type="dxa"/>
          </w:tcPr>
          <w:p w:rsidR="00CD7250" w:rsidRPr="00C70F2E" w:rsidRDefault="00D375DC" w:rsidP="00D37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A14968" w:rsidRPr="00C70F2E" w:rsidTr="00731CCD">
        <w:tc>
          <w:tcPr>
            <w:tcW w:w="3652" w:type="dxa"/>
          </w:tcPr>
          <w:p w:rsidR="00A14968" w:rsidRPr="00C70F2E" w:rsidRDefault="00A14968" w:rsidP="00CD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E">
              <w:rPr>
                <w:rFonts w:ascii="Times New Roman" w:hAnsi="Times New Roman" w:cs="Times New Roman"/>
                <w:sz w:val="24"/>
                <w:szCs w:val="24"/>
              </w:rPr>
              <w:t>2.Составные части улицы, дороги. Знакомство с элементами улиц и дорог</w:t>
            </w:r>
          </w:p>
        </w:tc>
        <w:tc>
          <w:tcPr>
            <w:tcW w:w="3827" w:type="dxa"/>
          </w:tcPr>
          <w:p w:rsidR="00A14968" w:rsidRPr="00C70F2E" w:rsidRDefault="00D375DC" w:rsidP="00D3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состоит улица, где может поджидать опасность</w:t>
            </w:r>
          </w:p>
        </w:tc>
        <w:tc>
          <w:tcPr>
            <w:tcW w:w="2092" w:type="dxa"/>
          </w:tcPr>
          <w:p w:rsidR="00A14968" w:rsidRPr="00C70F2E" w:rsidRDefault="00D375DC" w:rsidP="00CD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A14968" w:rsidRPr="00C70F2E" w:rsidTr="00731CCD">
        <w:tc>
          <w:tcPr>
            <w:tcW w:w="3652" w:type="dxa"/>
          </w:tcPr>
          <w:p w:rsidR="00A14968" w:rsidRPr="00C70F2E" w:rsidRDefault="00A14968" w:rsidP="00D37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E">
              <w:rPr>
                <w:rFonts w:ascii="Times New Roman" w:hAnsi="Times New Roman" w:cs="Times New Roman"/>
                <w:sz w:val="24"/>
                <w:szCs w:val="24"/>
              </w:rPr>
              <w:t>3. Улицы города. Экскурсия по городу.</w:t>
            </w:r>
          </w:p>
        </w:tc>
        <w:tc>
          <w:tcPr>
            <w:tcW w:w="3827" w:type="dxa"/>
          </w:tcPr>
          <w:p w:rsidR="00A14968" w:rsidRPr="00C70F2E" w:rsidRDefault="00D375DC" w:rsidP="00D3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опасных перекрестков и закрепление дорожных знаков. </w:t>
            </w:r>
          </w:p>
        </w:tc>
        <w:tc>
          <w:tcPr>
            <w:tcW w:w="2092" w:type="dxa"/>
          </w:tcPr>
          <w:p w:rsidR="00A14968" w:rsidRPr="00C70F2E" w:rsidRDefault="00D375DC" w:rsidP="00CD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городу</w:t>
            </w:r>
          </w:p>
        </w:tc>
      </w:tr>
      <w:tr w:rsidR="00A14968" w:rsidRPr="00C70F2E" w:rsidTr="00731CCD">
        <w:tc>
          <w:tcPr>
            <w:tcW w:w="3652" w:type="dxa"/>
          </w:tcPr>
          <w:p w:rsidR="00A14968" w:rsidRPr="00C70F2E" w:rsidRDefault="000B6276" w:rsidP="00A1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Безопасная дорога в</w:t>
            </w:r>
            <w:bookmarkStart w:id="0" w:name="_GoBack"/>
            <w:bookmarkEnd w:id="0"/>
            <w:r w:rsidR="00A14968" w:rsidRPr="00C70F2E">
              <w:rPr>
                <w:rFonts w:ascii="Times New Roman" w:hAnsi="Times New Roman" w:cs="Times New Roman"/>
                <w:sz w:val="24"/>
                <w:szCs w:val="24"/>
              </w:rPr>
              <w:t xml:space="preserve"> школу. Составление маршрута «дом – школа – дом» с указанием всех опасных для пешехода мест на этом маршруте.</w:t>
            </w:r>
          </w:p>
        </w:tc>
        <w:tc>
          <w:tcPr>
            <w:tcW w:w="3827" w:type="dxa"/>
          </w:tcPr>
          <w:p w:rsidR="00A14968" w:rsidRPr="00C70F2E" w:rsidRDefault="00D375DC" w:rsidP="00D3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индивидуального маршрута </w:t>
            </w:r>
            <w:r w:rsidRPr="00C70F2E">
              <w:rPr>
                <w:rFonts w:ascii="Times New Roman" w:hAnsi="Times New Roman" w:cs="Times New Roman"/>
                <w:sz w:val="24"/>
                <w:szCs w:val="24"/>
              </w:rPr>
              <w:t>«дом – школа –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A14968" w:rsidRPr="00C70F2E" w:rsidRDefault="00D375DC" w:rsidP="00CD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E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маршрута «дом – школа – дом» с указанием всех опасных для пешехода мест на этом маршруте</w:t>
            </w:r>
          </w:p>
        </w:tc>
      </w:tr>
      <w:tr w:rsidR="00A14968" w:rsidRPr="00C70F2E" w:rsidTr="00731CCD">
        <w:tc>
          <w:tcPr>
            <w:tcW w:w="3652" w:type="dxa"/>
          </w:tcPr>
          <w:p w:rsidR="00A14968" w:rsidRPr="00C70F2E" w:rsidRDefault="00A14968" w:rsidP="00A1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Может ли машина сразу остановиться. Остановочный путь и скорость движения.</w:t>
            </w:r>
          </w:p>
        </w:tc>
        <w:tc>
          <w:tcPr>
            <w:tcW w:w="3827" w:type="dxa"/>
          </w:tcPr>
          <w:p w:rsidR="00A14968" w:rsidRPr="00C70F2E" w:rsidRDefault="00D375DC" w:rsidP="00D3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Скоростной режим автомобиля, его тормозной путь. Безопасное расстояние пешехода от проезжей части.</w:t>
            </w:r>
          </w:p>
        </w:tc>
        <w:tc>
          <w:tcPr>
            <w:tcW w:w="2092" w:type="dxa"/>
          </w:tcPr>
          <w:p w:rsidR="00A14968" w:rsidRPr="00C70F2E" w:rsidRDefault="00D375DC" w:rsidP="00CD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видеофильма. Обсуждение.</w:t>
            </w:r>
          </w:p>
        </w:tc>
      </w:tr>
      <w:tr w:rsidR="00A14968" w:rsidRPr="00C70F2E" w:rsidTr="00731CCD">
        <w:tc>
          <w:tcPr>
            <w:tcW w:w="3652" w:type="dxa"/>
          </w:tcPr>
          <w:p w:rsidR="00A14968" w:rsidRPr="00C70F2E" w:rsidRDefault="00A14968" w:rsidP="00A1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E">
              <w:rPr>
                <w:rFonts w:ascii="Times New Roman" w:hAnsi="Times New Roman" w:cs="Times New Roman"/>
                <w:sz w:val="24"/>
                <w:szCs w:val="24"/>
              </w:rPr>
              <w:t>6.Особенности движения пешеходов и водителей в разное время суток. Опасности на дорогах в разное время суток.</w:t>
            </w:r>
          </w:p>
        </w:tc>
        <w:tc>
          <w:tcPr>
            <w:tcW w:w="3827" w:type="dxa"/>
          </w:tcPr>
          <w:p w:rsidR="00A14968" w:rsidRPr="00C70F2E" w:rsidRDefault="00D375DC" w:rsidP="00D3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влияет время суток на организм человека и конкретно водителя.</w:t>
            </w:r>
          </w:p>
        </w:tc>
        <w:tc>
          <w:tcPr>
            <w:tcW w:w="2092" w:type="dxa"/>
          </w:tcPr>
          <w:p w:rsidR="00A14968" w:rsidRPr="00C70F2E" w:rsidRDefault="00D375DC" w:rsidP="00D3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обсуждение</w:t>
            </w:r>
          </w:p>
        </w:tc>
      </w:tr>
      <w:tr w:rsidR="00A14968" w:rsidRPr="00C70F2E" w:rsidTr="00731CCD">
        <w:tc>
          <w:tcPr>
            <w:tcW w:w="3652" w:type="dxa"/>
          </w:tcPr>
          <w:p w:rsidR="00A14968" w:rsidRPr="00C70F2E" w:rsidRDefault="00A14968" w:rsidP="00D37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E">
              <w:rPr>
                <w:rFonts w:ascii="Times New Roman" w:hAnsi="Times New Roman" w:cs="Times New Roman"/>
                <w:sz w:val="24"/>
                <w:szCs w:val="24"/>
              </w:rPr>
              <w:t xml:space="preserve">7. Правила перехода проезжей части на нерегулируемом перекрестке. Правила перехода. </w:t>
            </w:r>
          </w:p>
        </w:tc>
        <w:tc>
          <w:tcPr>
            <w:tcW w:w="3827" w:type="dxa"/>
          </w:tcPr>
          <w:p w:rsidR="00A14968" w:rsidRPr="00C70F2E" w:rsidRDefault="00D375DC" w:rsidP="00F5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необходимо обращать внимание на нерегулируемом переходе</w:t>
            </w:r>
          </w:p>
        </w:tc>
        <w:tc>
          <w:tcPr>
            <w:tcW w:w="2092" w:type="dxa"/>
          </w:tcPr>
          <w:p w:rsidR="00D375DC" w:rsidRPr="00C70F2E" w:rsidRDefault="00D375DC" w:rsidP="00D37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E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видеоролика.</w:t>
            </w:r>
          </w:p>
          <w:p w:rsidR="00A14968" w:rsidRPr="00C70F2E" w:rsidRDefault="00A14968" w:rsidP="00CD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CCD" w:rsidRDefault="00731CCD" w:rsidP="007322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D18" w:rsidRPr="004D2D18" w:rsidRDefault="004D2D18" w:rsidP="0073222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D2D18" w:rsidRPr="004D2D18" w:rsidSect="002077FE">
      <w:footerReference w:type="default" r:id="rId8"/>
      <w:pgSz w:w="11906" w:h="16838"/>
      <w:pgMar w:top="709" w:right="850" w:bottom="851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001" w:rsidRDefault="00424001" w:rsidP="006A4FBC">
      <w:pPr>
        <w:spacing w:after="0" w:line="240" w:lineRule="auto"/>
      </w:pPr>
      <w:r>
        <w:separator/>
      </w:r>
    </w:p>
  </w:endnote>
  <w:endnote w:type="continuationSeparator" w:id="0">
    <w:p w:rsidR="00424001" w:rsidRDefault="00424001" w:rsidP="006A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66688"/>
      <w:docPartObj>
        <w:docPartGallery w:val="Page Numbers (Bottom of Page)"/>
        <w:docPartUnique/>
      </w:docPartObj>
    </w:sdtPr>
    <w:sdtEndPr/>
    <w:sdtContent>
      <w:p w:rsidR="00731CCD" w:rsidRDefault="00731CC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2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1CCD" w:rsidRDefault="00731C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001" w:rsidRDefault="00424001" w:rsidP="006A4FBC">
      <w:pPr>
        <w:spacing w:after="0" w:line="240" w:lineRule="auto"/>
      </w:pPr>
      <w:r>
        <w:separator/>
      </w:r>
    </w:p>
  </w:footnote>
  <w:footnote w:type="continuationSeparator" w:id="0">
    <w:p w:rsidR="00424001" w:rsidRDefault="00424001" w:rsidP="006A4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6E61"/>
    <w:multiLevelType w:val="hybridMultilevel"/>
    <w:tmpl w:val="DB8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7CE9"/>
    <w:multiLevelType w:val="hybridMultilevel"/>
    <w:tmpl w:val="6ED6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A29B0"/>
    <w:multiLevelType w:val="hybridMultilevel"/>
    <w:tmpl w:val="3192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B7A7F"/>
    <w:multiLevelType w:val="hybridMultilevel"/>
    <w:tmpl w:val="BFC4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B5AD0"/>
    <w:multiLevelType w:val="hybridMultilevel"/>
    <w:tmpl w:val="B382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B65F1"/>
    <w:multiLevelType w:val="hybridMultilevel"/>
    <w:tmpl w:val="FD02D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55"/>
    <w:rsid w:val="00004532"/>
    <w:rsid w:val="00024804"/>
    <w:rsid w:val="000B6276"/>
    <w:rsid w:val="000B7B42"/>
    <w:rsid w:val="000C58CE"/>
    <w:rsid w:val="000C5C34"/>
    <w:rsid w:val="000E6F78"/>
    <w:rsid w:val="000F2F7D"/>
    <w:rsid w:val="00106B13"/>
    <w:rsid w:val="00124210"/>
    <w:rsid w:val="00153CBC"/>
    <w:rsid w:val="001E4912"/>
    <w:rsid w:val="002077FE"/>
    <w:rsid w:val="00210A23"/>
    <w:rsid w:val="00290F77"/>
    <w:rsid w:val="00400A47"/>
    <w:rsid w:val="00424001"/>
    <w:rsid w:val="0045121C"/>
    <w:rsid w:val="00460BD9"/>
    <w:rsid w:val="00487986"/>
    <w:rsid w:val="004D2D18"/>
    <w:rsid w:val="004E353A"/>
    <w:rsid w:val="004E4D27"/>
    <w:rsid w:val="00531A88"/>
    <w:rsid w:val="005365A5"/>
    <w:rsid w:val="005F6CC7"/>
    <w:rsid w:val="00612A63"/>
    <w:rsid w:val="006425D2"/>
    <w:rsid w:val="00695DD5"/>
    <w:rsid w:val="006A4FBC"/>
    <w:rsid w:val="006E6E41"/>
    <w:rsid w:val="00731CCD"/>
    <w:rsid w:val="00732226"/>
    <w:rsid w:val="00813AF1"/>
    <w:rsid w:val="008C1108"/>
    <w:rsid w:val="00907A1B"/>
    <w:rsid w:val="0093124C"/>
    <w:rsid w:val="00987184"/>
    <w:rsid w:val="00A14968"/>
    <w:rsid w:val="00A265EF"/>
    <w:rsid w:val="00BD2FE1"/>
    <w:rsid w:val="00C027DF"/>
    <w:rsid w:val="00C32A14"/>
    <w:rsid w:val="00C35746"/>
    <w:rsid w:val="00C62027"/>
    <w:rsid w:val="00C70F2E"/>
    <w:rsid w:val="00CB4075"/>
    <w:rsid w:val="00CD7250"/>
    <w:rsid w:val="00CE31FE"/>
    <w:rsid w:val="00D375DC"/>
    <w:rsid w:val="00D43940"/>
    <w:rsid w:val="00D6720B"/>
    <w:rsid w:val="00D718F5"/>
    <w:rsid w:val="00D93AA5"/>
    <w:rsid w:val="00DD7E55"/>
    <w:rsid w:val="00E116EE"/>
    <w:rsid w:val="00ED5ECA"/>
    <w:rsid w:val="00EE7CFD"/>
    <w:rsid w:val="00F506DB"/>
    <w:rsid w:val="00FA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4986"/>
  <w15:docId w15:val="{258767DC-784C-418C-AB7A-0AB03C1D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AA5"/>
    <w:pPr>
      <w:ind w:left="720"/>
      <w:contextualSpacing/>
    </w:pPr>
  </w:style>
  <w:style w:type="table" w:styleId="a4">
    <w:name w:val="Table Grid"/>
    <w:basedOn w:val="a1"/>
    <w:uiPriority w:val="59"/>
    <w:rsid w:val="00CD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4E4D27"/>
    <w:rPr>
      <w:i/>
      <w:iCs/>
    </w:rPr>
  </w:style>
  <w:style w:type="paragraph" w:styleId="a6">
    <w:name w:val="Normal (Web)"/>
    <w:basedOn w:val="a"/>
    <w:uiPriority w:val="99"/>
    <w:semiHidden/>
    <w:unhideWhenUsed/>
    <w:rsid w:val="004E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A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4FBC"/>
  </w:style>
  <w:style w:type="paragraph" w:styleId="a9">
    <w:name w:val="footer"/>
    <w:basedOn w:val="a"/>
    <w:link w:val="aa"/>
    <w:uiPriority w:val="99"/>
    <w:unhideWhenUsed/>
    <w:rsid w:val="006A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4FBC"/>
  </w:style>
  <w:style w:type="paragraph" w:styleId="ab">
    <w:name w:val="Balloon Text"/>
    <w:basedOn w:val="a"/>
    <w:link w:val="ac"/>
    <w:uiPriority w:val="99"/>
    <w:semiHidden/>
    <w:unhideWhenUsed/>
    <w:rsid w:val="0073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1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CB551-7B11-4B3D-8CED-636D4E28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13</cp:revision>
  <cp:lastPrinted>2018-11-02T05:47:00Z</cp:lastPrinted>
  <dcterms:created xsi:type="dcterms:W3CDTF">2017-09-27T14:03:00Z</dcterms:created>
  <dcterms:modified xsi:type="dcterms:W3CDTF">2019-09-04T10:22:00Z</dcterms:modified>
</cp:coreProperties>
</file>