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E2" w:rsidRDefault="005F6DE2" w:rsidP="005F6DE2">
      <w:pPr>
        <w:pStyle w:val="1"/>
        <w:spacing w:before="84" w:after="84" w:line="240" w:lineRule="auto"/>
        <w:ind w:left="0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F6DE2" w:rsidRDefault="00BE4564" w:rsidP="00BE4564">
      <w:pPr>
        <w:spacing w:before="84" w:after="84" w:line="360" w:lineRule="auto"/>
        <w:ind w:right="1303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</w:t>
      </w:r>
      <w:r w:rsidR="005F6DE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Содержание программы</w:t>
      </w:r>
    </w:p>
    <w:p w:rsidR="005F6DE2" w:rsidRPr="00D92BAF" w:rsidRDefault="005F6DE2" w:rsidP="005F6DE2">
      <w:pPr>
        <w:spacing w:before="84" w:after="84" w:line="360" w:lineRule="auto"/>
        <w:ind w:right="1303" w:firstLine="284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92BA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Курс рассчитан на учащихся 10 класса</w:t>
      </w:r>
      <w:r w:rsidRPr="00D92BA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. Занятия проводятся  1 раз в неделю по 1 часу.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Курс рассчитан на один год</w:t>
      </w:r>
      <w:r w:rsidRPr="00D92BA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D92BAF">
        <w:rPr>
          <w:rFonts w:ascii="Times New Roman" w:eastAsia="Calibri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всего 34</w:t>
      </w:r>
      <w:r w:rsidRPr="00D92BAF">
        <w:rPr>
          <w:rFonts w:ascii="Times New Roman" w:eastAsia="Calibri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</w:t>
      </w:r>
      <w:proofErr w:type="gramStart"/>
      <w:r w:rsidRPr="00D92BA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.</w:t>
      </w:r>
      <w:proofErr w:type="gramEnd"/>
      <w:r w:rsidRPr="00D92BA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F6DE2" w:rsidRPr="00D92BAF" w:rsidRDefault="005F6DE2" w:rsidP="005F6DE2">
      <w:pPr>
        <w:spacing w:before="84" w:after="84" w:line="360" w:lineRule="auto"/>
        <w:ind w:right="1303" w:firstLine="284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92BA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и прошедший год. </w:t>
      </w:r>
    </w:p>
    <w:p w:rsidR="005F6DE2" w:rsidRPr="00D92BAF" w:rsidRDefault="005F6DE2" w:rsidP="005F6DE2">
      <w:pPr>
        <w:spacing w:before="84" w:after="84" w:line="360" w:lineRule="auto"/>
        <w:ind w:left="126" w:right="1303" w:hanging="180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92BAF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             </w:t>
      </w:r>
    </w:p>
    <w:p w:rsidR="005F6DE2" w:rsidRDefault="005F6DE2" w:rsidP="005F6DE2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92B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Цель: </w:t>
      </w:r>
      <w:r w:rsidRPr="00D92B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Подготовка к успешной  сдачи  ЕГЭ учащихся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10</w:t>
      </w:r>
      <w:r w:rsidRPr="00D92B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класса</w:t>
      </w:r>
    </w:p>
    <w:p w:rsidR="005F6DE2" w:rsidRPr="00D92BAF" w:rsidRDefault="005F6DE2" w:rsidP="005F6DE2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1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67"/>
        <w:gridCol w:w="9720"/>
      </w:tblGrid>
      <w:tr w:rsidR="005F6DE2" w:rsidRPr="00CC5599" w:rsidTr="005D7A55">
        <w:trPr>
          <w:trHeight w:val="668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5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55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left="-344" w:right="846" w:firstLine="3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5F6DE2" w:rsidRPr="00CC5599" w:rsidTr="005D7A55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биология. Жизнь, её свойства, уровни организации, происхождение видов. 3ч</w:t>
            </w: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Структура биологии. Предмет биологии, методы познания. Этапы развития биологии.</w:t>
            </w: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Системность в природе. Признаки живых систем. Уровни организации живой природы. Структурно-функциональный подход в современном понимании жизни.</w:t>
            </w: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Компоненты биосферы: живое и неживое вещество. Функции живого вещества планеты.</w:t>
            </w:r>
          </w:p>
        </w:tc>
      </w:tr>
      <w:tr w:rsidR="005F6DE2" w:rsidRPr="00CC5599" w:rsidTr="005D7A55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E2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Химический состав живых организмов. 5ч</w:t>
            </w:r>
          </w:p>
          <w:p w:rsidR="005F6DE2" w:rsidRPr="00356D3F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Элементарный и молекулярный состав. Вода минеральные соли. Углеводы, липиды, белки, нуклеиновые кислоты.</w:t>
            </w:r>
          </w:p>
          <w:p w:rsidR="005F6DE2" w:rsidRPr="00356D3F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E2" w:rsidRPr="00CC5599" w:rsidTr="005D7A55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E2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3 Строение клетки. 3ч                                                                                    </w:t>
            </w:r>
          </w:p>
          <w:p w:rsidR="005F6DE2" w:rsidRPr="00356D3F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Типы клеточной организации. Строение клетки: оболочка, цитоплазма, ядро,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одномембранные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двумембранные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органоиды клетки, основные различия клеток прокариот и эукариот.</w:t>
            </w:r>
          </w:p>
          <w:p w:rsidR="005F6DE2" w:rsidRPr="00356D3F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E2" w:rsidRPr="00CC5599" w:rsidTr="005D7A55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E2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 Обмен веществ и превращение энергии. 6ч</w:t>
            </w:r>
          </w:p>
          <w:p w:rsidR="005F6DE2" w:rsidRPr="00EA70E8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питания живых организмов. Понятие о метаболизме: ассимиляция, диссимиляция. АТФ и её роль в метаболизме. Фотосинтез, хемосинтез, биосинтез белка.</w:t>
            </w:r>
          </w:p>
        </w:tc>
      </w:tr>
      <w:tr w:rsidR="005F6DE2" w:rsidRPr="00CC5599" w:rsidTr="005D7A55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E2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 Размножение и индивидуальное развитие организмов. 6ч</w:t>
            </w:r>
          </w:p>
          <w:p w:rsidR="005F6DE2" w:rsidRPr="00EA70E8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Воспроизведение клеток: митоз, мейоз. Размножение организмов.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DE2" w:rsidRPr="00CC5599" w:rsidTr="005D7A55">
        <w:trPr>
          <w:trHeight w:val="127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E2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6 Генетика и селекция. 8ч</w:t>
            </w:r>
          </w:p>
          <w:p w:rsidR="005F6DE2" w:rsidRPr="00EA70E8" w:rsidRDefault="005F6DE2" w:rsidP="005D7A5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и изменчивость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Первый, второй и третий законы Менделя.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моногибридное скрещивание. Генетика пола. Методы генетики. Селекция, центры происхождения культурных растений.</w:t>
            </w:r>
          </w:p>
        </w:tc>
      </w:tr>
      <w:tr w:rsidR="005F6DE2" w:rsidRPr="00CC5599" w:rsidTr="005D7A55">
        <w:trPr>
          <w:trHeight w:val="1952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6DE2" w:rsidRDefault="005F6DE2" w:rsidP="005D7A55">
            <w:pPr>
              <w:spacing w:before="100" w:beforeAutospacing="1" w:after="100" w:afterAutospacing="1"/>
              <w:ind w:right="-5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 7 Эволюция. 2ч</w:t>
            </w:r>
          </w:p>
          <w:p w:rsidR="005F6DE2" w:rsidRDefault="005F6DE2" w:rsidP="005D7A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Эволюционное учение Ч. Дарвина. Развитие органического мира. Происхождение человека.</w:t>
            </w:r>
          </w:p>
          <w:p w:rsidR="005F6DE2" w:rsidRPr="00EA70E8" w:rsidRDefault="005F6DE2" w:rsidP="005D7A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E2" w:rsidRPr="00CC5599" w:rsidTr="005D7A55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E2" w:rsidRPr="00CC5599" w:rsidRDefault="005F6DE2" w:rsidP="005D7A55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6DE2" w:rsidRPr="00CC5599" w:rsidRDefault="005F6DE2" w:rsidP="005D7A55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E2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8 Тестирование учащихся по пройденным темам курса. 1ч</w:t>
            </w:r>
          </w:p>
          <w:p w:rsidR="005F6DE2" w:rsidRPr="00EA70E8" w:rsidRDefault="005F6DE2" w:rsidP="005D7A55">
            <w:pPr>
              <w:spacing w:before="100" w:beforeAutospacing="1" w:after="100" w:afterAutospacing="1" w:line="24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типовых заданий ЕГЭ по пройденным темам.</w:t>
            </w:r>
          </w:p>
        </w:tc>
      </w:tr>
    </w:tbl>
    <w:p w:rsidR="005F6DE2" w:rsidRDefault="005F6DE2" w:rsidP="005F6DE2">
      <w:pPr>
        <w:pStyle w:val="1"/>
        <w:spacing w:before="84" w:after="84" w:line="240" w:lineRule="auto"/>
        <w:ind w:left="0" w:right="846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</w:t>
      </w:r>
    </w:p>
    <w:p w:rsidR="005F6DE2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Информационно-методическое обеспечение</w:t>
      </w:r>
    </w:p>
    <w:p w:rsidR="005F6DE2" w:rsidRDefault="005F6DE2" w:rsidP="005F6DE2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F6DE2" w:rsidRPr="003854D5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  <w:proofErr w:type="gramStart"/>
      <w:r w:rsidRPr="00385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F6DE2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учебник:</w:t>
      </w:r>
      <w:r w:rsidRPr="00385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4D5">
        <w:rPr>
          <w:rFonts w:ascii="Times New Roman" w:hAnsi="Times New Roman"/>
          <w:sz w:val="28"/>
          <w:szCs w:val="28"/>
        </w:rPr>
        <w:t xml:space="preserve">И.Б. Агафонова, В.И. </w:t>
      </w:r>
      <w:proofErr w:type="spellStart"/>
      <w:r w:rsidRPr="003854D5">
        <w:rPr>
          <w:rFonts w:ascii="Times New Roman" w:hAnsi="Times New Roman"/>
          <w:sz w:val="28"/>
          <w:szCs w:val="28"/>
        </w:rPr>
        <w:t>Сив</w:t>
      </w:r>
      <w:r>
        <w:rPr>
          <w:rFonts w:ascii="Times New Roman" w:hAnsi="Times New Roman"/>
          <w:sz w:val="28"/>
          <w:szCs w:val="28"/>
        </w:rPr>
        <w:t>оглазов</w:t>
      </w:r>
      <w:proofErr w:type="spellEnd"/>
      <w:r>
        <w:rPr>
          <w:rFonts w:ascii="Times New Roman" w:hAnsi="Times New Roman"/>
          <w:sz w:val="28"/>
          <w:szCs w:val="28"/>
        </w:rPr>
        <w:t>, Захарова Е.Т.</w:t>
      </w:r>
    </w:p>
    <w:p w:rsidR="005F6DE2" w:rsidRPr="003854D5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«Биология. Общая биология. Базовый уровень 10-11 классы», Москва, «Дрофа»,  2009. -381 с.</w:t>
      </w:r>
    </w:p>
    <w:p w:rsidR="005F6DE2" w:rsidRPr="003854D5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854D5">
        <w:rPr>
          <w:rFonts w:ascii="Times New Roman" w:hAnsi="Times New Roman"/>
          <w:sz w:val="28"/>
          <w:szCs w:val="28"/>
        </w:rPr>
        <w:t xml:space="preserve">           Методические пособия и дополнительная литература для учителя:</w:t>
      </w:r>
    </w:p>
    <w:p w:rsidR="005F6DE2" w:rsidRPr="003854D5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54D5">
        <w:rPr>
          <w:rFonts w:ascii="Times New Roman" w:hAnsi="Times New Roman"/>
          <w:sz w:val="28"/>
          <w:szCs w:val="28"/>
        </w:rPr>
        <w:t>Козлова Т.А. Общая биология.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 – М: Дроф, 2006, 47с.</w:t>
      </w:r>
    </w:p>
    <w:p w:rsidR="005F6DE2" w:rsidRPr="003854D5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854D5">
        <w:rPr>
          <w:rFonts w:ascii="Times New Roman" w:hAnsi="Times New Roman"/>
          <w:sz w:val="28"/>
          <w:szCs w:val="28"/>
        </w:rPr>
        <w:t>Лернер</w:t>
      </w:r>
      <w:proofErr w:type="spellEnd"/>
      <w:r w:rsidRPr="00385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4D5">
        <w:rPr>
          <w:rFonts w:ascii="Times New Roman" w:hAnsi="Times New Roman"/>
          <w:sz w:val="28"/>
          <w:szCs w:val="28"/>
        </w:rPr>
        <w:t>Г.И.Общая</w:t>
      </w:r>
      <w:proofErr w:type="spellEnd"/>
      <w:r w:rsidRPr="003854D5">
        <w:rPr>
          <w:rFonts w:ascii="Times New Roman" w:hAnsi="Times New Roman"/>
          <w:sz w:val="28"/>
          <w:szCs w:val="28"/>
        </w:rPr>
        <w:t xml:space="preserve"> биология. (10-11 классы): Подготовка к ЕГЭ. Контрольные и самостоятельные работы/</w:t>
      </w:r>
      <w:proofErr w:type="spellStart"/>
      <w:r w:rsidRPr="003854D5">
        <w:rPr>
          <w:rFonts w:ascii="Times New Roman" w:hAnsi="Times New Roman"/>
          <w:sz w:val="28"/>
          <w:szCs w:val="28"/>
        </w:rPr>
        <w:t>Г.И.Лернер</w:t>
      </w:r>
      <w:proofErr w:type="spellEnd"/>
      <w:r w:rsidRPr="003854D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854D5">
        <w:rPr>
          <w:rFonts w:ascii="Times New Roman" w:hAnsi="Times New Roman"/>
          <w:sz w:val="28"/>
          <w:szCs w:val="28"/>
        </w:rPr>
        <w:t>Эксмо</w:t>
      </w:r>
      <w:proofErr w:type="spellEnd"/>
      <w:r w:rsidRPr="003854D5">
        <w:rPr>
          <w:rFonts w:ascii="Times New Roman" w:hAnsi="Times New Roman"/>
          <w:sz w:val="28"/>
          <w:szCs w:val="28"/>
        </w:rPr>
        <w:t xml:space="preserve">, 2007. – 288с. </w:t>
      </w:r>
    </w:p>
    <w:p w:rsidR="005F6DE2" w:rsidRPr="003854D5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854D5">
        <w:rPr>
          <w:rFonts w:ascii="Times New Roman" w:hAnsi="Times New Roman"/>
          <w:sz w:val="28"/>
          <w:szCs w:val="28"/>
        </w:rPr>
        <w:t xml:space="preserve">Биология 10 класс: поурочные планы по учебнику В.Б. Захарова, С.Г. </w:t>
      </w:r>
      <w:proofErr w:type="spellStart"/>
      <w:r w:rsidRPr="003854D5">
        <w:rPr>
          <w:rFonts w:ascii="Times New Roman" w:hAnsi="Times New Roman"/>
          <w:sz w:val="28"/>
          <w:szCs w:val="28"/>
        </w:rPr>
        <w:t>мамонтова</w:t>
      </w:r>
      <w:proofErr w:type="spellEnd"/>
      <w:r w:rsidRPr="003854D5">
        <w:rPr>
          <w:rFonts w:ascii="Times New Roman" w:hAnsi="Times New Roman"/>
          <w:sz w:val="28"/>
          <w:szCs w:val="28"/>
        </w:rPr>
        <w:t>, Н.И. Сонина/авт.-сост. Т.И. Чайка – Волгоград: Учитель, 2007. – 205с.</w:t>
      </w:r>
    </w:p>
    <w:p w:rsidR="005F6DE2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854D5">
        <w:rPr>
          <w:rFonts w:ascii="Times New Roman" w:hAnsi="Times New Roman"/>
          <w:sz w:val="28"/>
          <w:szCs w:val="28"/>
        </w:rPr>
        <w:t xml:space="preserve">Биология 11 класс: поурочные планы по учебнику В.Б. Захарова, С.Г. </w:t>
      </w:r>
      <w:proofErr w:type="spellStart"/>
      <w:r w:rsidRPr="003854D5">
        <w:rPr>
          <w:rFonts w:ascii="Times New Roman" w:hAnsi="Times New Roman"/>
          <w:sz w:val="28"/>
          <w:szCs w:val="28"/>
        </w:rPr>
        <w:t>мамонтова</w:t>
      </w:r>
      <w:proofErr w:type="spellEnd"/>
      <w:r w:rsidRPr="003854D5">
        <w:rPr>
          <w:rFonts w:ascii="Times New Roman" w:hAnsi="Times New Roman"/>
          <w:sz w:val="28"/>
          <w:szCs w:val="28"/>
        </w:rPr>
        <w:t>, Н.И. Сонина/авт.-сост. Т.И. Чайка – Волгоград: Учитель, 2007. – 271с.</w:t>
      </w:r>
    </w:p>
    <w:p w:rsidR="005F6DE2" w:rsidRPr="00405895" w:rsidRDefault="005F6DE2" w:rsidP="005F6DE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405895">
        <w:rPr>
          <w:rFonts w:ascii="Times New Roman" w:hAnsi="Times New Roman"/>
          <w:sz w:val="28"/>
          <w:szCs w:val="28"/>
        </w:rPr>
        <w:t xml:space="preserve">Диск «Общая биология 10-11. Базовый уровень» Мультимедийное приложение к учебнику В.И. </w:t>
      </w:r>
      <w:proofErr w:type="spellStart"/>
      <w:r w:rsidRPr="00405895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405895">
        <w:rPr>
          <w:rFonts w:ascii="Times New Roman" w:hAnsi="Times New Roman"/>
          <w:sz w:val="28"/>
          <w:szCs w:val="28"/>
        </w:rPr>
        <w:t>, И.Б. Агафонова, Е.Г. Захаров</w:t>
      </w:r>
      <w:proofErr w:type="gramStart"/>
      <w:r w:rsidRPr="00405895">
        <w:rPr>
          <w:rFonts w:ascii="Times New Roman" w:hAnsi="Times New Roman"/>
          <w:sz w:val="28"/>
          <w:szCs w:val="28"/>
        </w:rPr>
        <w:t>а/ООО</w:t>
      </w:r>
      <w:proofErr w:type="gramEnd"/>
      <w:r w:rsidRPr="00405895">
        <w:rPr>
          <w:rFonts w:ascii="Times New Roman" w:hAnsi="Times New Roman"/>
          <w:sz w:val="28"/>
          <w:szCs w:val="28"/>
        </w:rPr>
        <w:t xml:space="preserve"> Дрофа 2011</w:t>
      </w:r>
    </w:p>
    <w:p w:rsidR="005F6DE2" w:rsidRDefault="005F6DE2" w:rsidP="005F6DE2">
      <w:pPr>
        <w:pStyle w:val="1"/>
        <w:spacing w:before="84" w:after="84" w:line="240" w:lineRule="auto"/>
        <w:ind w:left="0" w:right="846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F6DE2" w:rsidRDefault="005F6DE2" w:rsidP="005F6DE2">
      <w:pPr>
        <w:pStyle w:val="1"/>
        <w:spacing w:before="84" w:after="84" w:line="240" w:lineRule="auto"/>
        <w:ind w:left="0" w:right="846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F6DE2" w:rsidRDefault="00902E03" w:rsidP="005F6DE2">
      <w:pPr>
        <w:pStyle w:val="1"/>
        <w:spacing w:before="84" w:after="84" w:line="240" w:lineRule="auto"/>
        <w:ind w:left="0" w:right="846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</w:t>
      </w:r>
      <w:r w:rsidR="005F6DE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F6DE2" w:rsidRPr="00D92B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ТЕМАТИЧЕКИЙ ПЛАН</w:t>
      </w:r>
    </w:p>
    <w:p w:rsidR="005F6DE2" w:rsidRPr="00D92BAF" w:rsidRDefault="005F6DE2" w:rsidP="005F6DE2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878"/>
        <w:gridCol w:w="867"/>
        <w:gridCol w:w="1285"/>
      </w:tblGrid>
      <w:tr w:rsidR="005F6DE2" w:rsidRPr="00B4670D" w:rsidTr="005D7A55">
        <w:trPr>
          <w:tblHeader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7C49FF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биология. Жизнь, её свойства, уровни организации, происхождение видов</w:t>
            </w:r>
            <w:r w:rsidRPr="00B46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DE2" w:rsidRPr="00B4670D" w:rsidTr="005D7A55">
        <w:trPr>
          <w:trHeight w:val="591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и методы биологии, свойства живой  материи. Уровни организации живой природы.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жизни на Земле. Науки, входящие в состав биологии.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биологии как науки с античных времен до наших дней. Решение типовых заданий ЕГЭ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конспект, тесты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7C49FF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4" w:type="dxa"/>
            <w:shd w:val="clear" w:color="auto" w:fill="auto"/>
          </w:tcPr>
          <w:p w:rsidR="005F6DE2" w:rsidRPr="007C49FF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Химический состав живых организмов</w:t>
            </w:r>
          </w:p>
        </w:tc>
        <w:tc>
          <w:tcPr>
            <w:tcW w:w="876" w:type="dxa"/>
            <w:shd w:val="clear" w:color="auto" w:fill="auto"/>
          </w:tcPr>
          <w:p w:rsidR="005F6DE2" w:rsidRPr="00125FA0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Элементарный и молекулярный состав. Вода минеральные соли.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Углеводы, строение и функции. Липиды, строение и функции.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7C49FF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Белки, их строение и функции.</w:t>
            </w:r>
          </w:p>
        </w:tc>
        <w:tc>
          <w:tcPr>
            <w:tcW w:w="876" w:type="dxa"/>
            <w:shd w:val="clear" w:color="auto" w:fill="auto"/>
          </w:tcPr>
          <w:p w:rsidR="005F6DE2" w:rsidRPr="007C49FF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F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tabs>
                <w:tab w:val="left" w:pos="73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Нуклеиновые кислоты, их строение.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типовых заданий ЕГЭ (части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12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</w:t>
            </w:r>
            <w:r w:rsidRPr="00125F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125FA0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4" w:type="dxa"/>
            <w:shd w:val="clear" w:color="auto" w:fill="auto"/>
          </w:tcPr>
          <w:p w:rsidR="005F6DE2" w:rsidRPr="00125FA0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876" w:type="dxa"/>
            <w:shd w:val="clear" w:color="auto" w:fill="auto"/>
          </w:tcPr>
          <w:p w:rsidR="005F6DE2" w:rsidRPr="00125FA0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клеточной организации. Строение клетки: клеточная оболочка, цитоплазма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клетки: ядро,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двумембранные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органоиды клетки.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различия клеток прокариот и эукариот. Решение типовых заданий ЕГЭ.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конспект, тесты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питания животных организмов. Понятие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метаболизме, ассимиляция (пластический обмен), диссимиляция (энергетический обмен)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АТФ и её роль в метаболизме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Фотосинтез, хемосинтез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Биосинтез белка</w:t>
            </w:r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1D3145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типовых заданий ЕГЭ (часть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В)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5F6DE2" w:rsidRPr="00B4670D" w:rsidTr="005D7A55">
        <w:trPr>
          <w:trHeight w:val="636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типовых заданий ЕГЭ (часть С)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5F6DE2" w:rsidRPr="00B4670D" w:rsidTr="005D7A55">
        <w:trPr>
          <w:trHeight w:val="385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DE2" w:rsidRPr="00B4670D" w:rsidTr="005D7A55">
        <w:trPr>
          <w:trHeight w:val="452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Митоз</w:t>
            </w:r>
            <w:r w:rsidRPr="00B467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46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клеток: мейоз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553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Размножение организмов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типовых заданий ЕГЭ (часть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В)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5F6DE2" w:rsidRPr="00B4670D" w:rsidTr="005D7A55">
        <w:trPr>
          <w:trHeight w:val="435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1D3145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типовых заданий ЕГЭ (часть С)</w:t>
            </w:r>
          </w:p>
        </w:tc>
        <w:tc>
          <w:tcPr>
            <w:tcW w:w="876" w:type="dxa"/>
            <w:shd w:val="clear" w:color="auto" w:fill="auto"/>
          </w:tcPr>
          <w:p w:rsidR="005F6DE2" w:rsidRPr="001D3145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5F6DE2" w:rsidRPr="00B4670D" w:rsidTr="005D7A55">
        <w:trPr>
          <w:trHeight w:val="401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1D3145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Генетика и селекция</w:t>
            </w:r>
          </w:p>
        </w:tc>
        <w:tc>
          <w:tcPr>
            <w:tcW w:w="876" w:type="dxa"/>
            <w:shd w:val="clear" w:color="auto" w:fill="auto"/>
          </w:tcPr>
          <w:p w:rsidR="005F6DE2" w:rsidRPr="00C35DFA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DE2" w:rsidRPr="00B4670D" w:rsidTr="005D7A55">
        <w:trPr>
          <w:trHeight w:val="385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87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51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1D3145" w:rsidRDefault="005F6DE2" w:rsidP="005F6DE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Первый, второй и третий законы Менделя</w:t>
            </w:r>
          </w:p>
        </w:tc>
        <w:tc>
          <w:tcPr>
            <w:tcW w:w="876" w:type="dxa"/>
            <w:shd w:val="clear" w:color="auto" w:fill="auto"/>
          </w:tcPr>
          <w:p w:rsidR="005F6DE2" w:rsidRPr="001D3145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B4670D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моногибридное скрещивание</w:t>
            </w:r>
          </w:p>
        </w:tc>
        <w:tc>
          <w:tcPr>
            <w:tcW w:w="876" w:type="dxa"/>
            <w:shd w:val="clear" w:color="auto" w:fill="auto"/>
          </w:tcPr>
          <w:p w:rsidR="005F6DE2" w:rsidRPr="00C35DFA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генетики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Селекция, центры происхождения культурных растений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C35DFA" w:rsidRDefault="005F6DE2" w:rsidP="005D7A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Эволюция</w:t>
            </w:r>
          </w:p>
        </w:tc>
        <w:tc>
          <w:tcPr>
            <w:tcW w:w="876" w:type="dxa"/>
            <w:shd w:val="clear" w:color="auto" w:fill="auto"/>
          </w:tcPr>
          <w:p w:rsidR="005F6DE2" w:rsidRPr="00C35DFA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Эволюционное учение Ч. Дарвина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Default="005F6DE2" w:rsidP="005F6DE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органического мира. Происхождение человека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Pr="00C35DFA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6DE2" w:rsidRPr="00B4670D" w:rsidTr="005D7A55">
        <w:trPr>
          <w:trHeight w:val="318"/>
        </w:trPr>
        <w:tc>
          <w:tcPr>
            <w:tcW w:w="906" w:type="dxa"/>
            <w:shd w:val="clear" w:color="auto" w:fill="auto"/>
          </w:tcPr>
          <w:p w:rsidR="005F6DE2" w:rsidRPr="00B4670D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5F6DE2" w:rsidRPr="00C35DFA" w:rsidRDefault="005F6DE2" w:rsidP="005D7A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 учащихся по пройденным темам курса</w:t>
            </w:r>
          </w:p>
        </w:tc>
        <w:tc>
          <w:tcPr>
            <w:tcW w:w="876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0" w:type="dxa"/>
            <w:shd w:val="clear" w:color="auto" w:fill="auto"/>
          </w:tcPr>
          <w:p w:rsidR="005F6DE2" w:rsidRDefault="005F6DE2" w:rsidP="005D7A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5F6DE2" w:rsidRDefault="005F6DE2" w:rsidP="005F6DE2">
      <w:pPr>
        <w:pStyle w:val="a3"/>
        <w:rPr>
          <w:i/>
        </w:rPr>
      </w:pPr>
    </w:p>
    <w:p w:rsidR="005F6DE2" w:rsidRDefault="005F6DE2" w:rsidP="005F6DE2">
      <w:pPr>
        <w:pStyle w:val="a3"/>
        <w:rPr>
          <w:i/>
        </w:rPr>
      </w:pPr>
    </w:p>
    <w:p w:rsidR="005F6DE2" w:rsidRDefault="005F6DE2" w:rsidP="005F6DE2">
      <w:pPr>
        <w:pStyle w:val="a3"/>
        <w:rPr>
          <w:i/>
        </w:rPr>
      </w:pPr>
    </w:p>
    <w:p w:rsidR="005F6DE2" w:rsidRDefault="005F6DE2" w:rsidP="005F6DE2">
      <w:pPr>
        <w:pStyle w:val="a3"/>
        <w:rPr>
          <w:i/>
        </w:rPr>
      </w:pPr>
    </w:p>
    <w:p w:rsidR="005F6DE2" w:rsidRDefault="005F6DE2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BE4564" w:rsidRDefault="00BE4564" w:rsidP="005F6DE2">
      <w:pPr>
        <w:pStyle w:val="a3"/>
        <w:rPr>
          <w:i/>
        </w:rPr>
      </w:pPr>
    </w:p>
    <w:p w:rsidR="005F6DE2" w:rsidRPr="005F6DE2" w:rsidRDefault="005F6DE2" w:rsidP="005F6DE2">
      <w:pPr>
        <w:pStyle w:val="a3"/>
        <w:rPr>
          <w:b/>
          <w:sz w:val="40"/>
          <w:szCs w:val="40"/>
        </w:rPr>
      </w:pPr>
      <w:r>
        <w:rPr>
          <w:i/>
        </w:rPr>
        <w:t xml:space="preserve">ТРЕБОВАНИЯ К УРОВНЮ </w:t>
      </w:r>
      <w:r w:rsidRPr="00D92BAF">
        <w:rPr>
          <w:i/>
        </w:rPr>
        <w:t xml:space="preserve">ПОДГОТОВКИ </w:t>
      </w:r>
      <w:r>
        <w:rPr>
          <w:i/>
        </w:rPr>
        <w:t>УЧАЩИХСЯ</w:t>
      </w:r>
    </w:p>
    <w:p w:rsidR="005F6DE2" w:rsidRPr="005F6DE2" w:rsidRDefault="005F6DE2" w:rsidP="005F6DE2">
      <w:pPr>
        <w:spacing w:before="240" w:line="360" w:lineRule="auto"/>
        <w:ind w:right="1303"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5F6DE2">
        <w:rPr>
          <w:rFonts w:ascii="Times New Roman" w:eastAsia="Calibri" w:hAnsi="Times New Roman" w:cs="Times New Roman"/>
          <w:b/>
          <w:i/>
          <w:sz w:val="24"/>
          <w:szCs w:val="28"/>
        </w:rPr>
        <w:t>В результате изучения курса  ученик должен</w:t>
      </w:r>
    </w:p>
    <w:p w:rsidR="005F6DE2" w:rsidRPr="005F6DE2" w:rsidRDefault="005F6DE2" w:rsidP="005F6DE2">
      <w:pPr>
        <w:spacing w:before="240" w:line="360" w:lineRule="auto"/>
        <w:ind w:right="1303"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F6DE2">
        <w:rPr>
          <w:rFonts w:ascii="Times New Roman" w:eastAsia="Calibri" w:hAnsi="Times New Roman" w:cs="Times New Roman"/>
          <w:b/>
          <w:sz w:val="24"/>
          <w:szCs w:val="28"/>
        </w:rPr>
        <w:t>знать/понимать</w:t>
      </w:r>
    </w:p>
    <w:p w:rsidR="005F6DE2" w:rsidRPr="005F6DE2" w:rsidRDefault="005F6DE2" w:rsidP="005F6D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5F6DE2">
        <w:rPr>
          <w:rFonts w:ascii="Times New Roman" w:eastAsia="Calibri" w:hAnsi="Times New Roman" w:cs="Times New Roman"/>
          <w:b/>
          <w:i/>
          <w:sz w:val="24"/>
          <w:szCs w:val="28"/>
        </w:rPr>
        <w:t>признаки биологических объектов</w:t>
      </w:r>
      <w:r w:rsidRPr="005F6DE2">
        <w:rPr>
          <w:rFonts w:ascii="Times New Roman" w:eastAsia="Calibri" w:hAnsi="Times New Roman" w:cs="Times New Roman"/>
          <w:sz w:val="24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5F6DE2">
        <w:rPr>
          <w:rFonts w:ascii="Times New Roman" w:eastAsia="Calibri" w:hAnsi="Times New Roman" w:cs="Times New Roman"/>
          <w:sz w:val="24"/>
          <w:szCs w:val="28"/>
        </w:rPr>
        <w:t>агроэкосистем</w:t>
      </w:r>
      <w:proofErr w:type="spellEnd"/>
      <w:r w:rsidRPr="005F6DE2">
        <w:rPr>
          <w:rFonts w:ascii="Times New Roman" w:eastAsia="Calibri" w:hAnsi="Times New Roman" w:cs="Times New Roman"/>
          <w:sz w:val="24"/>
          <w:szCs w:val="28"/>
        </w:rPr>
        <w:t>; биосферы; растений, животных и грибов своего региона;</w:t>
      </w:r>
    </w:p>
    <w:p w:rsidR="005F6DE2" w:rsidRPr="005F6DE2" w:rsidRDefault="005F6DE2" w:rsidP="005F6D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F6DE2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сущность биологических процессов</w:t>
      </w:r>
      <w:r w:rsidRPr="005F6DE2">
        <w:rPr>
          <w:rFonts w:ascii="Times New Roman" w:eastAsia="Calibri" w:hAnsi="Times New Roman" w:cs="Times New Roman"/>
          <w:sz w:val="24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5F6DE2" w:rsidRPr="005F6DE2" w:rsidRDefault="005F6DE2" w:rsidP="005F6D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5F6DE2">
        <w:rPr>
          <w:rFonts w:ascii="Times New Roman" w:eastAsia="Calibri" w:hAnsi="Times New Roman" w:cs="Times New Roman"/>
          <w:b/>
          <w:i/>
          <w:sz w:val="24"/>
          <w:szCs w:val="28"/>
        </w:rPr>
        <w:t>особенности организма человека</w:t>
      </w:r>
      <w:r w:rsidRPr="005F6DE2">
        <w:rPr>
          <w:rFonts w:ascii="Times New Roman" w:eastAsia="Calibri" w:hAnsi="Times New Roman" w:cs="Times New Roman"/>
          <w:sz w:val="24"/>
          <w:szCs w:val="28"/>
        </w:rPr>
        <w:t>, его строения, жизнедеятельности, высшей нервной деятельности и поведения;</w:t>
      </w:r>
    </w:p>
    <w:p w:rsidR="005F6DE2" w:rsidRPr="005F6DE2" w:rsidRDefault="005F6DE2" w:rsidP="005F6DE2">
      <w:pPr>
        <w:spacing w:before="240" w:line="360" w:lineRule="auto"/>
        <w:ind w:right="1303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DE2">
        <w:rPr>
          <w:rFonts w:ascii="Times New Roman" w:eastAsia="Calibri" w:hAnsi="Times New Roman" w:cs="Times New Roman"/>
          <w:b/>
          <w:sz w:val="24"/>
          <w:szCs w:val="28"/>
        </w:rPr>
        <w:t>уметь</w:t>
      </w:r>
    </w:p>
    <w:p w:rsidR="005F6DE2" w:rsidRPr="00D92BAF" w:rsidRDefault="005F6DE2" w:rsidP="005F6DE2">
      <w:pPr>
        <w:numPr>
          <w:ilvl w:val="0"/>
          <w:numId w:val="1"/>
        </w:numPr>
        <w:spacing w:before="120" w:after="0" w:line="360" w:lineRule="auto"/>
        <w:ind w:right="13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F6DE2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объяснять: </w:t>
      </w:r>
      <w:r w:rsidRPr="005F6DE2">
        <w:rPr>
          <w:rFonts w:ascii="Times New Roman" w:eastAsia="Calibri" w:hAnsi="Times New Roman" w:cs="Times New Roman"/>
          <w:sz w:val="24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5F6DE2">
        <w:rPr>
          <w:rFonts w:ascii="Times New Roman" w:eastAsia="Calibri" w:hAnsi="Times New Roman" w:cs="Times New Roman"/>
          <w:sz w:val="24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</w:t>
      </w:r>
      <w:r w:rsidRPr="00D92BAF">
        <w:rPr>
          <w:rFonts w:ascii="Times New Roman" w:eastAsia="Calibri" w:hAnsi="Times New Roman" w:cs="Times New Roman"/>
          <w:sz w:val="28"/>
          <w:szCs w:val="28"/>
        </w:rPr>
        <w:t xml:space="preserve">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5F6DE2" w:rsidRPr="00D92BAF" w:rsidRDefault="005F6DE2" w:rsidP="005F6D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BAF">
        <w:rPr>
          <w:rFonts w:ascii="Times New Roman" w:eastAsia="Calibri" w:hAnsi="Times New Roman" w:cs="Times New Roman"/>
          <w:b/>
          <w:i/>
          <w:sz w:val="28"/>
          <w:szCs w:val="28"/>
        </w:rPr>
        <w:t>распознавать и описывать:</w:t>
      </w:r>
      <w:r w:rsidRPr="00D92BAF">
        <w:rPr>
          <w:rFonts w:ascii="Times New Roman" w:eastAsia="Calibri" w:hAnsi="Times New Roman" w:cs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5F6DE2" w:rsidRPr="00D92BAF" w:rsidRDefault="005F6DE2" w:rsidP="005F6D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2BA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выявлять</w:t>
      </w:r>
      <w:r w:rsidRPr="00D92BAF">
        <w:rPr>
          <w:rFonts w:ascii="Times New Roman" w:eastAsia="Calibri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5F6DE2" w:rsidRPr="00D92BAF" w:rsidRDefault="005F6DE2" w:rsidP="005F6D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2BAF">
        <w:rPr>
          <w:rFonts w:ascii="Times New Roman" w:eastAsia="Calibri" w:hAnsi="Times New Roman" w:cs="Times New Roman"/>
          <w:b/>
          <w:i/>
          <w:sz w:val="28"/>
          <w:szCs w:val="28"/>
        </w:rPr>
        <w:t>сравнивать</w:t>
      </w:r>
      <w:r w:rsidRPr="00D92BAF">
        <w:rPr>
          <w:rFonts w:ascii="Times New Roman" w:eastAsia="Calibri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F6DE2" w:rsidRPr="00D92BAF" w:rsidRDefault="005F6DE2" w:rsidP="005F6D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2BAF">
        <w:rPr>
          <w:rFonts w:ascii="Times New Roman" w:eastAsia="Calibri" w:hAnsi="Times New Roman" w:cs="Times New Roman"/>
          <w:b/>
          <w:i/>
          <w:sz w:val="28"/>
          <w:szCs w:val="28"/>
        </w:rPr>
        <w:t>определять</w:t>
      </w:r>
      <w:r w:rsidRPr="00D92BAF">
        <w:rPr>
          <w:rFonts w:ascii="Times New Roman" w:eastAsia="Calibri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5F6DE2" w:rsidRPr="00D92BAF" w:rsidRDefault="005F6DE2" w:rsidP="005F6D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360" w:lineRule="auto"/>
        <w:ind w:right="13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2BAF">
        <w:rPr>
          <w:rFonts w:ascii="Times New Roman" w:eastAsia="Calibri" w:hAnsi="Times New Roman" w:cs="Times New Roman"/>
          <w:b/>
          <w:i/>
          <w:sz w:val="28"/>
          <w:szCs w:val="28"/>
        </w:rPr>
        <w:t>анализировать и оценивать</w:t>
      </w:r>
      <w:r w:rsidRPr="00D92BAF">
        <w:rPr>
          <w:rFonts w:ascii="Times New Roman" w:eastAsia="Calibri" w:hAnsi="Times New Roman" w:cs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5F6DE2" w:rsidRDefault="005F6DE2" w:rsidP="005F6DE2">
      <w:pPr>
        <w:pStyle w:val="a3"/>
        <w:jc w:val="center"/>
        <w:rPr>
          <w:b/>
          <w:sz w:val="40"/>
          <w:szCs w:val="40"/>
        </w:rPr>
      </w:pPr>
      <w:proofErr w:type="gramStart"/>
      <w:r w:rsidRPr="00D92BAF">
        <w:rPr>
          <w:b/>
          <w:i/>
          <w:sz w:val="28"/>
          <w:szCs w:val="28"/>
        </w:rPr>
        <w:t>проводить самостоятельный поиск биологической информации:</w:t>
      </w:r>
      <w:r w:rsidRPr="00D92BAF">
        <w:rPr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</w:t>
      </w:r>
      <w:proofErr w:type="gramEnd"/>
    </w:p>
    <w:p w:rsidR="005F6DE2" w:rsidRDefault="005F6DE2"/>
    <w:sectPr w:rsidR="005F6DE2" w:rsidSect="00E8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B289A"/>
    <w:multiLevelType w:val="hybridMultilevel"/>
    <w:tmpl w:val="C56425F0"/>
    <w:lvl w:ilvl="0" w:tplc="A32A1C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DE2"/>
    <w:rsid w:val="00070FD0"/>
    <w:rsid w:val="00132944"/>
    <w:rsid w:val="005F6DE2"/>
    <w:rsid w:val="00634177"/>
    <w:rsid w:val="00902E03"/>
    <w:rsid w:val="00AB788E"/>
    <w:rsid w:val="00BE4564"/>
    <w:rsid w:val="00DC05A6"/>
    <w:rsid w:val="00E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C"/>
  </w:style>
  <w:style w:type="paragraph" w:styleId="2">
    <w:name w:val="heading 2"/>
    <w:basedOn w:val="a"/>
    <w:next w:val="a"/>
    <w:link w:val="20"/>
    <w:qFormat/>
    <w:rsid w:val="005F6D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DE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5F6DE2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qFormat/>
    <w:rsid w:val="005F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6</cp:revision>
  <dcterms:created xsi:type="dcterms:W3CDTF">2018-09-06T11:43:00Z</dcterms:created>
  <dcterms:modified xsi:type="dcterms:W3CDTF">2018-11-14T13:57:00Z</dcterms:modified>
</cp:coreProperties>
</file>