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C6B76" w14:textId="77777777" w:rsidR="00776F16" w:rsidRPr="00776F16" w:rsidRDefault="00776F16" w:rsidP="00776F16">
      <w:pPr>
        <w:spacing w:before="105" w:after="0" w:line="18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 закон о запрете для учащихся пользоваться средствами связи во время проведения учебных занятий</w:t>
      </w:r>
    </w:p>
    <w:p w14:paraId="06235654" w14:textId="77777777" w:rsidR="00776F16" w:rsidRPr="00776F16" w:rsidRDefault="00776F16" w:rsidP="00776F16">
      <w:pPr>
        <w:spacing w:after="0" w:line="105" w:lineRule="atLeas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76F16" w:rsidRPr="00776F16" w14:paraId="16E9FB19" w14:textId="77777777" w:rsidTr="00776F16">
        <w:tc>
          <w:tcPr>
            <w:tcW w:w="33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4B37A6F" w14:textId="64746733" w:rsidR="00776F16" w:rsidRPr="00776F16" w:rsidRDefault="00776F16" w:rsidP="00776F1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CA45A" w14:textId="14105399" w:rsidR="00776F16" w:rsidRPr="00776F16" w:rsidRDefault="00776F16" w:rsidP="00776F1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B5B61C" w14:textId="35F41F13" w:rsidR="00776F16" w:rsidRDefault="00776F16" w:rsidP="00776F1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618-ФЗ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 и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связи во время проведения учебных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529EDD" w14:textId="617C9A85" w:rsidR="00776F16" w:rsidRPr="00776F16" w:rsidRDefault="00776F16" w:rsidP="00776F1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B67E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E99"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</w:t>
      </w:r>
      <w:r w:rsidR="00B67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B67E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7E99"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связи во время проведения учебных занятий</w:t>
      </w:r>
      <w:r w:rsidR="00B6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опускается только в случае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 w14:paraId="61A54146" w14:textId="77777777" w:rsidR="00776F16" w:rsidRPr="00776F16" w:rsidRDefault="00776F16" w:rsidP="00776F1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закреплено положение о недопустимости применения физического и (или) психического насилия по отношению не только к обучающимся, но и к педагогическим и иным работникам образовательной организации.</w:t>
      </w:r>
    </w:p>
    <w:p w14:paraId="1BC61517" w14:textId="77777777" w:rsidR="00776F16" w:rsidRPr="00776F16" w:rsidRDefault="00776F16" w:rsidP="00776F1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Предусматривается, что за неисполнение или нарушение в том числе обязательных требований к дисциплине на учебных занятиях и правилам поведения в образовательной организации к обучающимся могут быть применены такие меры дисциплинарного взыскания, как замечание, выговор, отчисление.</w:t>
      </w:r>
    </w:p>
    <w:p w14:paraId="1923D419" w14:textId="77777777" w:rsidR="00776F16" w:rsidRPr="00776F16" w:rsidRDefault="00776F16" w:rsidP="00776F1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Устанавливается, что в целях защиты своих прав педагогические работники самостоятельно или через своих представителей вправе: направлять в органы управ</w:t>
      </w:r>
      <w:bookmarkStart w:id="0" w:name="_GoBack"/>
      <w:bookmarkEnd w:id="0"/>
      <w:r w:rsidRPr="00776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организацией, осуществляющей образовательную деятельность, обращения о применении к обучающимся, нарушающим или ущемляющим права педагогических работников, дисциплинарных взысканий; обращаться в комиссию по урегулированию споров между участниками образовательных отношений; использовать не запрещенные законодательством РФ иные способы защиты прав и законных интересов. Руководитель образовательной организации обязан принимать относящиеся к его компетенции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14:paraId="227B3C42" w14:textId="77777777" w:rsidR="00A205DD" w:rsidRPr="00776F16" w:rsidRDefault="00A205DD" w:rsidP="00776F16">
      <w:pPr>
        <w:spacing w:after="0" w:line="240" w:lineRule="auto"/>
        <w:ind w:right="-284" w:firstLine="709"/>
        <w:jc w:val="both"/>
        <w:rPr>
          <w:sz w:val="28"/>
          <w:szCs w:val="28"/>
        </w:rPr>
      </w:pPr>
    </w:p>
    <w:sectPr w:rsidR="00A205DD" w:rsidRPr="0077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07"/>
    <w:rsid w:val="00506C06"/>
    <w:rsid w:val="00776F16"/>
    <w:rsid w:val="00A205DD"/>
    <w:rsid w:val="00B67E99"/>
    <w:rsid w:val="00C2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B6A3"/>
  <w15:chartTrackingRefBased/>
  <w15:docId w15:val="{86E84243-C562-4B8B-89A9-7DD29CE7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Осутина Анастасия Владимировна</dc:creator>
  <cp:keywords/>
  <dc:description/>
  <cp:lastModifiedBy>Осутина Анастасия Владимировна</cp:lastModifiedBy>
  <cp:revision>5</cp:revision>
  <dcterms:created xsi:type="dcterms:W3CDTF">2023-12-29T10:46:00Z</dcterms:created>
  <dcterms:modified xsi:type="dcterms:W3CDTF">2023-12-29T11:10:00Z</dcterms:modified>
</cp:coreProperties>
</file>