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30" w:rsidRPr="00C25430" w:rsidRDefault="00C25430" w:rsidP="00C25430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25430">
        <w:rPr>
          <w:rFonts w:ascii="Times New Roman" w:hAnsi="Times New Roman"/>
          <w:b/>
          <w:sz w:val="28"/>
          <w:szCs w:val="28"/>
        </w:rPr>
        <w:t>"Умники и умницы"- 8 класс</w:t>
      </w:r>
    </w:p>
    <w:p w:rsidR="00C25430" w:rsidRPr="00C25430" w:rsidRDefault="00C25430" w:rsidP="00C25430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C25430">
        <w:rPr>
          <w:rFonts w:ascii="Times New Roman" w:hAnsi="Times New Roman"/>
          <w:sz w:val="28"/>
          <w:szCs w:val="28"/>
        </w:rPr>
        <w:t>Рабочая программа разработана в соответствии с  требованиями ФГОС ООО к результатам освоения основной образовательной программы основного общего образования.</w:t>
      </w:r>
    </w:p>
    <w:p w:rsidR="00C25430" w:rsidRPr="00C25430" w:rsidRDefault="00C25430" w:rsidP="00C25430">
      <w:pPr>
        <w:spacing w:after="0" w:line="240" w:lineRule="auto"/>
        <w:ind w:firstLine="426"/>
        <w:contextualSpacing/>
        <w:jc w:val="center"/>
      </w:pPr>
    </w:p>
    <w:p w:rsidR="00B7155C" w:rsidRPr="00C25430" w:rsidRDefault="00C25430" w:rsidP="00C25430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5430">
        <w:rPr>
          <w:rFonts w:ascii="Times New Roman" w:hAnsi="Times New Roman"/>
          <w:b/>
          <w:sz w:val="28"/>
          <w:szCs w:val="28"/>
        </w:rPr>
        <w:t>1.Результаты освоения курса внеурочной деятельности.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формируются следующие универсальные учебные действия, соответствующие требованиям ФГОС: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55C" w:rsidRPr="0059172F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 универсальные учебные действия</w:t>
      </w:r>
      <w:r w:rsidRPr="00C1753C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iCs/>
          <w:sz w:val="28"/>
          <w:szCs w:val="28"/>
        </w:rPr>
        <w:t xml:space="preserve">У обучающегося будут сформированы: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широкая мотивационная основа исследовательской деятельности, включающая социальные, учебно-познавательные и внешние мотивы;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интерес к новому содержанию и новым способам познания;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ориентация на понимание причин успеха в 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способность к самооценке на основе критериев успешности деятельности.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iCs/>
          <w:sz w:val="28"/>
          <w:szCs w:val="28"/>
        </w:rPr>
        <w:t xml:space="preserve">Обучающийся получит возможность для формирования: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внутренней позиции обучающегося на уровне понимания необходимости интеллектуальной  деятельности, выраженного в преобладании познавательных мотивов и предпочтении социального способа оценки деятельности;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выраженной познавательной мотивации;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устойчивого интереса к новым способам познания;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адекватного понимания причин успешности/ неуспешности деятельности;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55C" w:rsidRPr="0059172F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универсальные учебные действия</w:t>
      </w:r>
      <w:r w:rsidRPr="00C1753C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iCs/>
          <w:sz w:val="28"/>
          <w:szCs w:val="28"/>
        </w:rPr>
        <w:t xml:space="preserve">Обучающийся научится: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принимать и сохранять учебную задачу;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учитывать выделенные учителем ориентиры действия;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планировать свои действия;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осуществлять итоговый и пошаговый контроль;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различать способ и результат действия;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вносить коррективы в действия на основе их оценки и учета сделанных ошибок;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выполнять учебные действия в материале, речи, в уме.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iCs/>
          <w:sz w:val="28"/>
          <w:szCs w:val="28"/>
        </w:rPr>
        <w:t xml:space="preserve">Обучающийся получит возможность научиться: </w:t>
      </w:r>
    </w:p>
    <w:p w:rsidR="00B7155C" w:rsidRPr="00C1753C" w:rsidRDefault="00B7155C" w:rsidP="0059172F">
      <w:pPr>
        <w:pStyle w:val="Default"/>
        <w:spacing w:after="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проявлять познавательную инициативу; </w:t>
      </w:r>
    </w:p>
    <w:p w:rsidR="00B7155C" w:rsidRPr="00C1753C" w:rsidRDefault="00B7155C" w:rsidP="0059172F">
      <w:pPr>
        <w:pStyle w:val="Default"/>
        <w:spacing w:after="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lastRenderedPageBreak/>
        <w:t xml:space="preserve"> самостоятельно учитывать выделенные учителем ориентиры действия в незнакомом материале; </w:t>
      </w:r>
    </w:p>
    <w:p w:rsidR="00B7155C" w:rsidRPr="00C1753C" w:rsidRDefault="00B7155C" w:rsidP="0059172F">
      <w:pPr>
        <w:pStyle w:val="Default"/>
        <w:spacing w:after="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преобразовывать практическую задачу в познавательную;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самостоятельно находить варианты решения познавательной задачи.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55C" w:rsidRPr="0059172F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753C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универсальные учебные действия</w:t>
      </w:r>
      <w:r w:rsidRPr="00C1753C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iCs/>
          <w:sz w:val="28"/>
          <w:szCs w:val="28"/>
        </w:rPr>
        <w:t xml:space="preserve">Обучающийся научится: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использовать знаки, символы, модели, схемы для решения познавательных задач и представления их результатов;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высказываться в устной и письменной формах;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ориентироваться на разные способы решения познавательных исследовательских задач;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владеть основами смыслового чтения текста;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анализировать объекты, выделять главное;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осуществлять синтез (целое из частей);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проводить сравнение, сериацию, классификацию по разным критериям;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устанавливать причинно-следственные связи;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строить рассуждения об объекте;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обобщать (выделять класс объектов по какому-либо признаку);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подводить под понятие;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устанавливать аналогии;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оперировать такими понятиями, как проблема, гипотеза, наблюдение, эксперимент, умозаключение, вывод и т.п.;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iCs/>
          <w:sz w:val="28"/>
          <w:szCs w:val="28"/>
        </w:rPr>
        <w:t xml:space="preserve">Обучающийся получит возможность научиться: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фиксировать информацию с помощью инструментов ИКТ;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осознанно и произвольно строить сообщения в устной и письменной форме;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строить логическое рассуждение, включающее установление причинно-следственных связей;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> использованию исследовательских методов обучения в основном учебном процессе и повседневной п</w:t>
      </w:r>
      <w:r w:rsidR="006721FB">
        <w:rPr>
          <w:rFonts w:ascii="Times New Roman" w:hAnsi="Times New Roman" w:cs="Times New Roman"/>
          <w:sz w:val="28"/>
          <w:szCs w:val="28"/>
        </w:rPr>
        <w:t>рактике взаимодействия с миром.</w:t>
      </w:r>
    </w:p>
    <w:p w:rsidR="00B7155C" w:rsidRPr="0059172F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753C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универсальные учебные действия</w:t>
      </w:r>
      <w:r w:rsidRPr="00C1753C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Обучающийся научится: </w:t>
      </w:r>
    </w:p>
    <w:p w:rsidR="00B7155C" w:rsidRPr="00C1753C" w:rsidRDefault="00B7155C" w:rsidP="0059172F">
      <w:pPr>
        <w:pStyle w:val="Default"/>
        <w:spacing w:after="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допускать существование различных точек зрения; </w:t>
      </w:r>
    </w:p>
    <w:p w:rsidR="00B7155C" w:rsidRPr="00C1753C" w:rsidRDefault="00B7155C" w:rsidP="0059172F">
      <w:pPr>
        <w:pStyle w:val="Default"/>
        <w:spacing w:after="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учитывать разные мнения, стремиться к координации; </w:t>
      </w:r>
    </w:p>
    <w:p w:rsidR="00B7155C" w:rsidRPr="00C1753C" w:rsidRDefault="00B7155C" w:rsidP="0059172F">
      <w:pPr>
        <w:pStyle w:val="Default"/>
        <w:spacing w:after="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формулировать собственное мнение и позицию; </w:t>
      </w:r>
    </w:p>
    <w:p w:rsidR="00B7155C" w:rsidRPr="00C1753C" w:rsidRDefault="00B7155C" w:rsidP="0059172F">
      <w:pPr>
        <w:pStyle w:val="Default"/>
        <w:spacing w:after="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договариваться, приходить к общему решению; </w:t>
      </w:r>
    </w:p>
    <w:p w:rsidR="00B7155C" w:rsidRPr="00C1753C" w:rsidRDefault="00B7155C" w:rsidP="0059172F">
      <w:pPr>
        <w:pStyle w:val="Default"/>
        <w:spacing w:after="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соблюдать корректность в высказываниях;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задавать вопросы по существу;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использовать речь для регуляции своего действия;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контролировать действия партнера;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владеть монологической и диалогической формами речи. </w:t>
      </w:r>
    </w:p>
    <w:p w:rsidR="00B7155C" w:rsidRPr="00C1753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iCs/>
          <w:sz w:val="28"/>
          <w:szCs w:val="28"/>
        </w:rPr>
        <w:t xml:space="preserve">Обучающийся получит возможность научиться: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учитывать разные мнения и обосновывать свою позицию;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аргументировать свою позицию и координировать ее с позицией партнеров при выработке общего решения в совместной деятельности;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 </w:t>
      </w:r>
    </w:p>
    <w:p w:rsidR="00B7155C" w:rsidRPr="00C1753C" w:rsidRDefault="00B7155C" w:rsidP="0059172F">
      <w:pPr>
        <w:pStyle w:val="Default"/>
        <w:spacing w:after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осуществлять взаимный контроль и оказывать партнерам в сотрудничестве необходимую взаимопомощь; </w:t>
      </w:r>
    </w:p>
    <w:p w:rsidR="00B7155C" w:rsidRDefault="00B7155C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3C">
        <w:rPr>
          <w:rFonts w:ascii="Times New Roman" w:hAnsi="Times New Roman" w:cs="Times New Roman"/>
          <w:sz w:val="28"/>
          <w:szCs w:val="28"/>
        </w:rPr>
        <w:t xml:space="preserve"> адекватно использовать речь для планирования и регуляции своей деятельности. </w:t>
      </w:r>
    </w:p>
    <w:p w:rsidR="00ED2253" w:rsidRDefault="00ED2253" w:rsidP="0059172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253" w:rsidRDefault="00C25430" w:rsidP="00C25430">
      <w:pPr>
        <w:pStyle w:val="Defaul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D2253" w:rsidRPr="00ED2253">
        <w:rPr>
          <w:rFonts w:ascii="Times New Roman" w:hAnsi="Times New Roman" w:cs="Times New Roman"/>
          <w:b/>
          <w:sz w:val="28"/>
          <w:szCs w:val="28"/>
        </w:rPr>
        <w:t>Содержание курса:</w:t>
      </w:r>
    </w:p>
    <w:p w:rsidR="00ED2253" w:rsidRPr="00ED2253" w:rsidRDefault="009D7D1A" w:rsidP="009D7D1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1A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2253" w:rsidRPr="00ED2253">
        <w:rPr>
          <w:rFonts w:ascii="Times New Roman" w:hAnsi="Times New Roman" w:cs="Times New Roman"/>
          <w:sz w:val="28"/>
          <w:szCs w:val="28"/>
        </w:rPr>
        <w:t>Что мы знаем о чтении.</w:t>
      </w:r>
      <w:r w:rsidR="00ED2253" w:rsidRPr="00ED2253">
        <w:rPr>
          <w:rFonts w:ascii="Times New Roman" w:hAnsi="Times New Roman" w:cs="Times New Roman"/>
          <w:sz w:val="28"/>
          <w:szCs w:val="28"/>
        </w:rPr>
        <w:tab/>
        <w:t>Цели и виды чтения.</w:t>
      </w:r>
      <w:r w:rsidR="00ED2253" w:rsidRPr="00ED2253">
        <w:rPr>
          <w:rFonts w:ascii="Times New Roman" w:hAnsi="Times New Roman" w:cs="Times New Roman"/>
          <w:sz w:val="28"/>
          <w:szCs w:val="28"/>
        </w:rPr>
        <w:tab/>
        <w:t>Мини-лекция.</w:t>
      </w:r>
    </w:p>
    <w:p w:rsidR="00ED2253" w:rsidRPr="00ED2253" w:rsidRDefault="009D7D1A" w:rsidP="00ED225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1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253" w:rsidRPr="00ED2253">
        <w:rPr>
          <w:rFonts w:ascii="Times New Roman" w:hAnsi="Times New Roman" w:cs="Times New Roman"/>
          <w:sz w:val="28"/>
          <w:szCs w:val="28"/>
        </w:rPr>
        <w:t>Конспектирование при чтении. Способы обработки полученной информации.</w:t>
      </w:r>
      <w:r w:rsidR="00ED2253" w:rsidRPr="00ED2253">
        <w:rPr>
          <w:rFonts w:ascii="Times New Roman" w:hAnsi="Times New Roman" w:cs="Times New Roman"/>
          <w:sz w:val="28"/>
          <w:szCs w:val="28"/>
        </w:rPr>
        <w:tab/>
        <w:t>Мини-лекция</w:t>
      </w:r>
    </w:p>
    <w:p w:rsidR="00ED2253" w:rsidRPr="00ED2253" w:rsidRDefault="009D7D1A" w:rsidP="009D7D1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1A">
        <w:rPr>
          <w:rFonts w:ascii="Times New Roman" w:hAnsi="Times New Roman" w:cs="Times New Roman"/>
          <w:b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253" w:rsidRPr="00ED2253">
        <w:rPr>
          <w:rFonts w:ascii="Times New Roman" w:hAnsi="Times New Roman" w:cs="Times New Roman"/>
          <w:sz w:val="28"/>
          <w:szCs w:val="28"/>
        </w:rPr>
        <w:t>Формы конспектирования. Практическое занятие «подготовить конспект статьи».</w:t>
      </w:r>
      <w:r w:rsidR="00ED2253" w:rsidRPr="00ED2253">
        <w:rPr>
          <w:rFonts w:ascii="Times New Roman" w:hAnsi="Times New Roman" w:cs="Times New Roman"/>
          <w:sz w:val="28"/>
          <w:szCs w:val="28"/>
        </w:rPr>
        <w:tab/>
      </w:r>
    </w:p>
    <w:p w:rsidR="00ED2253" w:rsidRPr="00ED2253" w:rsidRDefault="009D7D1A" w:rsidP="00ED225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1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D7D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253" w:rsidRPr="00ED2253">
        <w:rPr>
          <w:rFonts w:ascii="Times New Roman" w:hAnsi="Times New Roman" w:cs="Times New Roman"/>
          <w:sz w:val="28"/>
          <w:szCs w:val="28"/>
        </w:rPr>
        <w:t>Учимся готовить сообщение. Работа с текстом, выделение основных смысловых блоков.</w:t>
      </w:r>
      <w:r w:rsidR="00ED2253" w:rsidRPr="00ED2253">
        <w:rPr>
          <w:rFonts w:ascii="Times New Roman" w:hAnsi="Times New Roman" w:cs="Times New Roman"/>
          <w:sz w:val="28"/>
          <w:szCs w:val="28"/>
        </w:rPr>
        <w:tab/>
        <w:t>Практическое занятие</w:t>
      </w:r>
    </w:p>
    <w:p w:rsidR="00ED2253" w:rsidRPr="00ED2253" w:rsidRDefault="009D7D1A" w:rsidP="00ED225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1A">
        <w:rPr>
          <w:rFonts w:ascii="Times New Roman" w:hAnsi="Times New Roman" w:cs="Times New Roman"/>
          <w:b/>
          <w:sz w:val="28"/>
          <w:szCs w:val="28"/>
        </w:rPr>
        <w:t>Тема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253" w:rsidRPr="00ED2253">
        <w:rPr>
          <w:rFonts w:ascii="Times New Roman" w:hAnsi="Times New Roman" w:cs="Times New Roman"/>
          <w:sz w:val="28"/>
          <w:szCs w:val="28"/>
        </w:rPr>
        <w:t>Правила ведения конструктивного диалога и формулирования аргументов.</w:t>
      </w:r>
      <w:r w:rsidR="00ED2253" w:rsidRPr="00ED2253">
        <w:rPr>
          <w:rFonts w:ascii="Times New Roman" w:hAnsi="Times New Roman" w:cs="Times New Roman"/>
          <w:sz w:val="28"/>
          <w:szCs w:val="28"/>
        </w:rPr>
        <w:tab/>
        <w:t>Мини-лекция.</w:t>
      </w:r>
    </w:p>
    <w:p w:rsidR="00ED2253" w:rsidRPr="00ED2253" w:rsidRDefault="009D7D1A" w:rsidP="00ED225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1A">
        <w:rPr>
          <w:rFonts w:ascii="Times New Roman" w:hAnsi="Times New Roman" w:cs="Times New Roman"/>
          <w:b/>
          <w:sz w:val="28"/>
          <w:szCs w:val="28"/>
        </w:rPr>
        <w:t>Тема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253" w:rsidRPr="00ED2253">
        <w:rPr>
          <w:rFonts w:ascii="Times New Roman" w:hAnsi="Times New Roman" w:cs="Times New Roman"/>
          <w:sz w:val="28"/>
          <w:szCs w:val="28"/>
        </w:rPr>
        <w:t>Способы представления информации в различных видах: вербальный, табличный, графический, схематический.</w:t>
      </w:r>
      <w:r w:rsidR="00ED2253" w:rsidRPr="00ED2253">
        <w:rPr>
          <w:rFonts w:ascii="Times New Roman" w:hAnsi="Times New Roman" w:cs="Times New Roman"/>
          <w:sz w:val="28"/>
          <w:szCs w:val="28"/>
        </w:rPr>
        <w:tab/>
        <w:t>Мини-лекция</w:t>
      </w:r>
    </w:p>
    <w:p w:rsidR="00ED2253" w:rsidRPr="00ED2253" w:rsidRDefault="009D7D1A" w:rsidP="00ED225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D1A">
        <w:rPr>
          <w:rFonts w:ascii="Times New Roman" w:hAnsi="Times New Roman" w:cs="Times New Roman"/>
          <w:b/>
          <w:sz w:val="28"/>
          <w:szCs w:val="28"/>
        </w:rPr>
        <w:t>Тема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253" w:rsidRPr="00ED2253">
        <w:rPr>
          <w:rFonts w:ascii="Times New Roman" w:hAnsi="Times New Roman" w:cs="Times New Roman"/>
          <w:sz w:val="28"/>
          <w:szCs w:val="28"/>
        </w:rPr>
        <w:t>Справочная литература. Ее роль и назначение.</w:t>
      </w:r>
      <w:r w:rsidR="00ED2253" w:rsidRPr="00ED2253">
        <w:rPr>
          <w:rFonts w:ascii="Times New Roman" w:hAnsi="Times New Roman" w:cs="Times New Roman"/>
          <w:sz w:val="28"/>
          <w:szCs w:val="28"/>
        </w:rPr>
        <w:tab/>
        <w:t>Мини-лекция</w:t>
      </w:r>
    </w:p>
    <w:p w:rsidR="00A1484E" w:rsidRDefault="00A1484E" w:rsidP="00C2543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1484E" w:rsidRDefault="00A1484E" w:rsidP="00C2543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7155C" w:rsidRPr="00B61A84" w:rsidRDefault="00C25430" w:rsidP="00C2543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B7155C"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B7155C" w:rsidRPr="005F79DF" w:rsidTr="00B7155C">
        <w:tc>
          <w:tcPr>
            <w:tcW w:w="959" w:type="dxa"/>
          </w:tcPr>
          <w:p w:rsidR="00B7155C" w:rsidRPr="005F79DF" w:rsidRDefault="00B7155C" w:rsidP="0059172F">
            <w:pPr>
              <w:pStyle w:val="a3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79D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B7155C" w:rsidRPr="005F79DF" w:rsidRDefault="00B7155C" w:rsidP="0059172F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79DF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50" w:type="dxa"/>
          </w:tcPr>
          <w:p w:rsidR="00B7155C" w:rsidRPr="005F79DF" w:rsidRDefault="00B7155C" w:rsidP="0059172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79D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B7648" w:rsidRPr="005F79DF" w:rsidTr="00B7155C">
        <w:tc>
          <w:tcPr>
            <w:tcW w:w="959" w:type="dxa"/>
          </w:tcPr>
          <w:p w:rsidR="00CB7648" w:rsidRPr="005F79DF" w:rsidRDefault="00A1484E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B7648" w:rsidRPr="005F79DF" w:rsidRDefault="00CB7648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как способ получения информации. Цели и виды чтения.</w:t>
            </w:r>
          </w:p>
        </w:tc>
        <w:tc>
          <w:tcPr>
            <w:tcW w:w="1950" w:type="dxa"/>
          </w:tcPr>
          <w:p w:rsidR="00CB7648" w:rsidRPr="005F79DF" w:rsidRDefault="00CB7648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7648" w:rsidRPr="005F79DF" w:rsidTr="00B7155C">
        <w:tc>
          <w:tcPr>
            <w:tcW w:w="959" w:type="dxa"/>
          </w:tcPr>
          <w:p w:rsidR="00CB7648" w:rsidRPr="005F79DF" w:rsidRDefault="00A1484E" w:rsidP="00A148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B7648" w:rsidRPr="005F79DF" w:rsidRDefault="00CB7648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Конспектирование при чтении. Способы обработки полученной информации.</w:t>
            </w:r>
          </w:p>
        </w:tc>
        <w:tc>
          <w:tcPr>
            <w:tcW w:w="1950" w:type="dxa"/>
          </w:tcPr>
          <w:p w:rsidR="00CB7648" w:rsidRPr="005F79DF" w:rsidRDefault="00CB7648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7648" w:rsidRPr="005F79DF" w:rsidTr="00B7155C">
        <w:tc>
          <w:tcPr>
            <w:tcW w:w="959" w:type="dxa"/>
          </w:tcPr>
          <w:p w:rsidR="00CB7648" w:rsidRPr="005F79DF" w:rsidRDefault="00A1484E" w:rsidP="00A148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CB7648" w:rsidRPr="005F79DF" w:rsidRDefault="00CB7648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конспектирования. Практическое занятие « подготовить конспект статьи».</w:t>
            </w:r>
          </w:p>
        </w:tc>
        <w:tc>
          <w:tcPr>
            <w:tcW w:w="1950" w:type="dxa"/>
          </w:tcPr>
          <w:p w:rsidR="00CB7648" w:rsidRPr="005F79DF" w:rsidRDefault="00CB7648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7648" w:rsidRPr="005F79DF" w:rsidTr="00B7155C">
        <w:tc>
          <w:tcPr>
            <w:tcW w:w="959" w:type="dxa"/>
          </w:tcPr>
          <w:p w:rsidR="00CB7648" w:rsidRPr="005F79DF" w:rsidRDefault="00A1484E" w:rsidP="00A148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B7648" w:rsidRPr="005F79DF" w:rsidRDefault="00CB7648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готовить сообщение. Работа с текстом, выделение основных смысловых блоков.</w:t>
            </w:r>
          </w:p>
        </w:tc>
        <w:tc>
          <w:tcPr>
            <w:tcW w:w="1950" w:type="dxa"/>
          </w:tcPr>
          <w:p w:rsidR="00CB7648" w:rsidRPr="005F79DF" w:rsidRDefault="00CB7648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7648" w:rsidRPr="005F79DF" w:rsidTr="00B7155C">
        <w:tc>
          <w:tcPr>
            <w:tcW w:w="959" w:type="dxa"/>
          </w:tcPr>
          <w:p w:rsidR="00CB7648" w:rsidRPr="005F79DF" w:rsidRDefault="00A1484E" w:rsidP="00A148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B7648" w:rsidRPr="005F79DF" w:rsidRDefault="00CB7648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ведения конструктивного диалога и формулирования аргументов.</w:t>
            </w:r>
          </w:p>
        </w:tc>
        <w:tc>
          <w:tcPr>
            <w:tcW w:w="1950" w:type="dxa"/>
          </w:tcPr>
          <w:p w:rsidR="00CB7648" w:rsidRPr="005F79DF" w:rsidRDefault="00CB7648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7648" w:rsidRPr="005F79DF" w:rsidTr="00B7155C">
        <w:tc>
          <w:tcPr>
            <w:tcW w:w="959" w:type="dxa"/>
          </w:tcPr>
          <w:p w:rsidR="00CB7648" w:rsidRPr="005F79DF" w:rsidRDefault="00A1484E" w:rsidP="00A148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B7648" w:rsidRPr="005F79DF" w:rsidRDefault="00CB7648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представления информации в различных видах: вербальный, табличный, графический, схематический.</w:t>
            </w:r>
          </w:p>
        </w:tc>
        <w:tc>
          <w:tcPr>
            <w:tcW w:w="1950" w:type="dxa"/>
          </w:tcPr>
          <w:p w:rsidR="00CB7648" w:rsidRPr="005F79DF" w:rsidRDefault="00CB7648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B7648" w:rsidRPr="005F79DF" w:rsidTr="00B7155C">
        <w:tc>
          <w:tcPr>
            <w:tcW w:w="959" w:type="dxa"/>
          </w:tcPr>
          <w:p w:rsidR="00CB7648" w:rsidRPr="005F79DF" w:rsidRDefault="00A1484E" w:rsidP="00A148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B7648" w:rsidRPr="005F79DF" w:rsidRDefault="00CB7648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Справочная литература. Ее роль и назначение.</w:t>
            </w:r>
          </w:p>
        </w:tc>
        <w:tc>
          <w:tcPr>
            <w:tcW w:w="1950" w:type="dxa"/>
          </w:tcPr>
          <w:p w:rsidR="00CB7648" w:rsidRPr="005F79DF" w:rsidRDefault="00A1484E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59172F" w:rsidRPr="005F79DF" w:rsidTr="00B7155C">
        <w:tc>
          <w:tcPr>
            <w:tcW w:w="959" w:type="dxa"/>
          </w:tcPr>
          <w:p w:rsidR="0059172F" w:rsidRDefault="0059172F" w:rsidP="005917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9172F" w:rsidRPr="0059172F" w:rsidRDefault="0059172F" w:rsidP="0059172F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172F">
              <w:rPr>
                <w:rFonts w:ascii="Times New Roman" w:hAnsi="Times New Roman"/>
                <w:b/>
                <w:sz w:val="28"/>
                <w:szCs w:val="28"/>
              </w:rPr>
              <w:t>Итоги</w:t>
            </w:r>
          </w:p>
        </w:tc>
        <w:tc>
          <w:tcPr>
            <w:tcW w:w="1950" w:type="dxa"/>
          </w:tcPr>
          <w:p w:rsidR="0059172F" w:rsidRDefault="00A1484E" w:rsidP="0059172F">
            <w:pPr>
              <w:pStyle w:val="a3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</w:tbl>
    <w:p w:rsidR="00B7155C" w:rsidRPr="00ED2253" w:rsidRDefault="00B7155C" w:rsidP="00ED22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100C" w:rsidRDefault="0044100C"/>
    <w:sectPr w:rsidR="0044100C" w:rsidSect="00ED2253">
      <w:footerReference w:type="default" r:id="rId8"/>
      <w:pgSz w:w="11906" w:h="16838"/>
      <w:pgMar w:top="709" w:right="850" w:bottom="851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0B" w:rsidRDefault="0035730B" w:rsidP="00ED2253">
      <w:pPr>
        <w:spacing w:after="0" w:line="240" w:lineRule="auto"/>
      </w:pPr>
      <w:r>
        <w:separator/>
      </w:r>
    </w:p>
  </w:endnote>
  <w:endnote w:type="continuationSeparator" w:id="0">
    <w:p w:rsidR="0035730B" w:rsidRDefault="0035730B" w:rsidP="00ED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735409"/>
      <w:docPartObj>
        <w:docPartGallery w:val="Page Numbers (Bottom of Page)"/>
        <w:docPartUnique/>
      </w:docPartObj>
    </w:sdtPr>
    <w:sdtEndPr/>
    <w:sdtContent>
      <w:p w:rsidR="00ED2253" w:rsidRDefault="00ED22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D1A">
          <w:rPr>
            <w:noProof/>
          </w:rPr>
          <w:t>3</w:t>
        </w:r>
        <w:r>
          <w:fldChar w:fldCharType="end"/>
        </w:r>
      </w:p>
    </w:sdtContent>
  </w:sdt>
  <w:p w:rsidR="00ED2253" w:rsidRDefault="00ED22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0B" w:rsidRDefault="0035730B" w:rsidP="00ED2253">
      <w:pPr>
        <w:spacing w:after="0" w:line="240" w:lineRule="auto"/>
      </w:pPr>
      <w:r>
        <w:separator/>
      </w:r>
    </w:p>
  </w:footnote>
  <w:footnote w:type="continuationSeparator" w:id="0">
    <w:p w:rsidR="0035730B" w:rsidRDefault="0035730B" w:rsidP="00ED2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05A5"/>
    <w:multiLevelType w:val="hybridMultilevel"/>
    <w:tmpl w:val="5C802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A5906"/>
    <w:multiLevelType w:val="hybridMultilevel"/>
    <w:tmpl w:val="E73E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5C"/>
    <w:rsid w:val="0004197C"/>
    <w:rsid w:val="0022492C"/>
    <w:rsid w:val="0028281D"/>
    <w:rsid w:val="002B5977"/>
    <w:rsid w:val="0035730B"/>
    <w:rsid w:val="0044100C"/>
    <w:rsid w:val="0059172F"/>
    <w:rsid w:val="005D4FE2"/>
    <w:rsid w:val="00611048"/>
    <w:rsid w:val="00626C6F"/>
    <w:rsid w:val="006721FB"/>
    <w:rsid w:val="009D7D1A"/>
    <w:rsid w:val="00A1484E"/>
    <w:rsid w:val="00A3272A"/>
    <w:rsid w:val="00B5643F"/>
    <w:rsid w:val="00B7155C"/>
    <w:rsid w:val="00C25430"/>
    <w:rsid w:val="00CB7648"/>
    <w:rsid w:val="00E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2531"/>
  <w15:docId w15:val="{CED6B896-26EE-4A9D-A54A-ADCEE1F8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1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715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B7155C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nhideWhenUsed/>
    <w:rsid w:val="00B71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омер 1"/>
    <w:basedOn w:val="1"/>
    <w:qFormat/>
    <w:rsid w:val="00B7155C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paragraph" w:customStyle="1" w:styleId="Default">
    <w:name w:val="Default"/>
    <w:rsid w:val="00B715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1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2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6C6F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25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D2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2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808D-54C3-46AB-9DC6-F3C9696A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2019-09-05T12:59:00Z</cp:lastPrinted>
  <dcterms:created xsi:type="dcterms:W3CDTF">2015-09-02T05:41:00Z</dcterms:created>
  <dcterms:modified xsi:type="dcterms:W3CDTF">2019-09-05T13:14:00Z</dcterms:modified>
</cp:coreProperties>
</file>