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E" w:rsidRDefault="00576F9E" w:rsidP="00576F9E">
      <w:pPr>
        <w:widowControl/>
        <w:autoSpaceDE/>
        <w:adjustRightInd/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76F9E" w:rsidRDefault="00576F9E" w:rsidP="00576F9E">
      <w:pPr>
        <w:widowControl/>
        <w:autoSpaceDE/>
        <w:adjustRightInd/>
        <w:ind w:left="4961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ГБУДО ЦРТДиЮ НО </w:t>
      </w:r>
    </w:p>
    <w:p w:rsidR="0028765E" w:rsidRDefault="00915BB6" w:rsidP="00576F9E">
      <w:pPr>
        <w:widowControl/>
        <w:shd w:val="clear" w:color="auto" w:fill="FFFFFF"/>
        <w:autoSpaceDE/>
        <w:adjustRightInd/>
        <w:spacing w:line="360" w:lineRule="auto"/>
        <w:ind w:firstLine="5954"/>
        <w:rPr>
          <w:bCs/>
          <w:sz w:val="28"/>
        </w:rPr>
      </w:pPr>
      <w:r w:rsidRPr="00915BB6">
        <w:rPr>
          <w:bCs/>
          <w:sz w:val="28"/>
          <w:u w:val="single"/>
        </w:rPr>
        <w:t>23.09.2019</w:t>
      </w:r>
      <w:r>
        <w:rPr>
          <w:bCs/>
          <w:sz w:val="28"/>
        </w:rPr>
        <w:t xml:space="preserve"> </w:t>
      </w:r>
      <w:r w:rsidR="00576F9E" w:rsidRPr="00C76396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915BB6">
        <w:rPr>
          <w:bCs/>
          <w:sz w:val="28"/>
          <w:u w:val="single"/>
        </w:rPr>
        <w:t>154-од</w:t>
      </w:r>
    </w:p>
    <w:p w:rsidR="00576F9E" w:rsidRDefault="00576F9E" w:rsidP="00576F9E">
      <w:pPr>
        <w:widowControl/>
        <w:shd w:val="clear" w:color="auto" w:fill="FFFFFF"/>
        <w:autoSpaceDE/>
        <w:adjustRightInd/>
        <w:ind w:firstLine="709"/>
        <w:jc w:val="center"/>
        <w:rPr>
          <w:b/>
          <w:bCs/>
          <w:sz w:val="28"/>
        </w:rPr>
      </w:pPr>
    </w:p>
    <w:p w:rsidR="00576F9E" w:rsidRDefault="00576F9E" w:rsidP="00576F9E">
      <w:pPr>
        <w:widowControl/>
        <w:shd w:val="clear" w:color="auto" w:fill="FFFFFF"/>
        <w:autoSpaceDE/>
        <w:adjustRightInd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576F9E" w:rsidRDefault="00576F9E" w:rsidP="00576F9E">
      <w:pPr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областном конкурсе детского изобразительного творчества </w:t>
      </w:r>
    </w:p>
    <w:p w:rsidR="00576F9E" w:rsidRDefault="00576F9E" w:rsidP="00576F9E">
      <w:pPr>
        <w:ind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"ЭкоЭнергия"</w:t>
      </w:r>
    </w:p>
    <w:p w:rsidR="00576F9E" w:rsidRDefault="00576F9E" w:rsidP="00576F9E">
      <w:pPr>
        <w:widowControl/>
        <w:autoSpaceDE/>
        <w:adjustRightInd/>
        <w:spacing w:line="360" w:lineRule="auto"/>
        <w:ind w:right="-1" w:firstLine="709"/>
        <w:rPr>
          <w:b/>
          <w:bCs/>
          <w:sz w:val="28"/>
        </w:rPr>
      </w:pPr>
    </w:p>
    <w:p w:rsidR="00576F9E" w:rsidRDefault="00576F9E" w:rsidP="008C016C">
      <w:pPr>
        <w:widowControl/>
        <w:autoSpaceDE/>
        <w:adjustRightInd/>
        <w:spacing w:line="360" w:lineRule="auto"/>
        <w:ind w:right="-1"/>
        <w:jc w:val="center"/>
        <w:rPr>
          <w:sz w:val="28"/>
          <w:szCs w:val="22"/>
        </w:rPr>
      </w:pPr>
      <w:r>
        <w:rPr>
          <w:b/>
          <w:sz w:val="28"/>
        </w:rPr>
        <w:t>1.</w:t>
      </w:r>
      <w:r>
        <w:rPr>
          <w:b/>
          <w:bCs/>
          <w:sz w:val="28"/>
        </w:rPr>
        <w:t xml:space="preserve">  Цель и задачи</w:t>
      </w:r>
    </w:p>
    <w:p w:rsidR="00576F9E" w:rsidRDefault="00576F9E" w:rsidP="00576F9E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>Цель</w:t>
      </w:r>
      <w:r>
        <w:rPr>
          <w:sz w:val="28"/>
          <w:szCs w:val="28"/>
        </w:rPr>
        <w:t>:</w:t>
      </w:r>
    </w:p>
    <w:p w:rsidR="00576F9E" w:rsidRDefault="00576F9E" w:rsidP="00576F9E">
      <w:pPr>
        <w:widowControl/>
        <w:numPr>
          <w:ilvl w:val="0"/>
          <w:numId w:val="47"/>
        </w:numPr>
        <w:tabs>
          <w:tab w:val="left" w:pos="284"/>
          <w:tab w:val="left" w:pos="426"/>
        </w:tabs>
        <w:autoSpaceDE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школьников к теме </w:t>
      </w:r>
      <w:r w:rsidR="00541FF9">
        <w:rPr>
          <w:sz w:val="28"/>
          <w:szCs w:val="28"/>
        </w:rPr>
        <w:t>ресурсо</w:t>
      </w:r>
      <w:r>
        <w:rPr>
          <w:sz w:val="28"/>
          <w:szCs w:val="28"/>
        </w:rPr>
        <w:t>сбережения, развитие у них культуры сбережения энергии</w:t>
      </w:r>
      <w:r w:rsidR="00541FF9">
        <w:rPr>
          <w:sz w:val="28"/>
          <w:szCs w:val="28"/>
        </w:rPr>
        <w:t xml:space="preserve"> и формирование экологического сознания</w:t>
      </w:r>
      <w:r>
        <w:rPr>
          <w:sz w:val="28"/>
          <w:szCs w:val="28"/>
        </w:rPr>
        <w:t xml:space="preserve"> с помощью изобразительного творчества.</w:t>
      </w:r>
    </w:p>
    <w:p w:rsidR="00576F9E" w:rsidRDefault="00576F9E" w:rsidP="00576F9E">
      <w:pPr>
        <w:widowControl/>
        <w:tabs>
          <w:tab w:val="left" w:pos="284"/>
          <w:tab w:val="left" w:pos="426"/>
        </w:tabs>
        <w:autoSpaceDE/>
        <w:adjustRightInd/>
        <w:spacing w:after="20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76F9E" w:rsidRDefault="00576F9E" w:rsidP="00576F9E">
      <w:pPr>
        <w:widowControl/>
        <w:numPr>
          <w:ilvl w:val="0"/>
          <w:numId w:val="47"/>
        </w:numPr>
        <w:tabs>
          <w:tab w:val="left" w:pos="284"/>
          <w:tab w:val="left" w:pos="426"/>
        </w:tabs>
        <w:autoSpaceDE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закрепление ключевых знаний у учащихся об энергосбережении, современных энергосберегающих технологиях в области освещения, источниках света и световых явлениях;</w:t>
      </w:r>
    </w:p>
    <w:p w:rsidR="00576F9E" w:rsidRDefault="00576F9E" w:rsidP="00576F9E">
      <w:pPr>
        <w:widowControl/>
        <w:numPr>
          <w:ilvl w:val="0"/>
          <w:numId w:val="47"/>
        </w:numPr>
        <w:tabs>
          <w:tab w:val="left" w:pos="284"/>
          <w:tab w:val="left" w:pos="426"/>
        </w:tabs>
        <w:autoSpaceDE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активной жизненной позиции школьников, ценностного отношения к окружающему миру.</w:t>
      </w:r>
    </w:p>
    <w:p w:rsidR="00576F9E" w:rsidRDefault="00576F9E" w:rsidP="00576F9E">
      <w:pPr>
        <w:widowControl/>
        <w:shd w:val="clear" w:color="auto" w:fill="FFFFFF"/>
        <w:autoSpaceDE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8C016C" w:rsidRDefault="00576F9E" w:rsidP="008C016C">
      <w:pPr>
        <w:widowControl/>
        <w:shd w:val="clear" w:color="auto" w:fill="FFFFFF"/>
        <w:autoSpaceDE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2. Порядок проведения Конкурса</w:t>
      </w:r>
    </w:p>
    <w:p w:rsidR="00576F9E" w:rsidRPr="008C016C" w:rsidRDefault="008C016C" w:rsidP="008C016C">
      <w:pPr>
        <w:widowControl/>
        <w:shd w:val="clear" w:color="auto" w:fill="FFFFFF"/>
        <w:autoSpaceDE/>
        <w:adjustRightInd/>
        <w:spacing w:line="360" w:lineRule="auto"/>
        <w:ind w:right="-1"/>
        <w:rPr>
          <w:b/>
          <w:bCs/>
          <w:sz w:val="28"/>
        </w:rPr>
      </w:pPr>
      <w:r>
        <w:rPr>
          <w:bCs/>
          <w:sz w:val="28"/>
        </w:rPr>
        <w:tab/>
      </w:r>
      <w:r w:rsidR="00576F9E">
        <w:rPr>
          <w:bCs/>
          <w:sz w:val="28"/>
        </w:rPr>
        <w:t>Конкурс проводится в два этапа:</w:t>
      </w:r>
    </w:p>
    <w:p w:rsidR="00576F9E" w:rsidRDefault="008C016C" w:rsidP="008C016C">
      <w:pPr>
        <w:widowControl/>
        <w:shd w:val="clear" w:color="auto" w:fill="FFFFFF"/>
        <w:tabs>
          <w:tab w:val="left" w:pos="0"/>
        </w:tabs>
        <w:autoSpaceDE/>
        <w:adjustRightInd/>
        <w:spacing w:line="360" w:lineRule="auto"/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="00576F9E">
        <w:rPr>
          <w:b/>
          <w:bCs/>
          <w:sz w:val="28"/>
        </w:rPr>
        <w:t>I этап</w:t>
      </w:r>
      <w:r w:rsidR="00576F9E">
        <w:rPr>
          <w:bCs/>
          <w:sz w:val="28"/>
        </w:rPr>
        <w:t xml:space="preserve"> (в муниципальных районах)</w:t>
      </w:r>
      <w:r>
        <w:rPr>
          <w:bCs/>
          <w:sz w:val="28"/>
        </w:rPr>
        <w:t xml:space="preserve"> – с 6</w:t>
      </w:r>
      <w:r w:rsidR="009D293B">
        <w:rPr>
          <w:bCs/>
          <w:sz w:val="28"/>
        </w:rPr>
        <w:t xml:space="preserve"> сентября </w:t>
      </w:r>
      <w:r>
        <w:rPr>
          <w:bCs/>
          <w:sz w:val="28"/>
        </w:rPr>
        <w:t>по</w:t>
      </w:r>
      <w:r w:rsidR="009D293B">
        <w:rPr>
          <w:bCs/>
          <w:sz w:val="28"/>
        </w:rPr>
        <w:t xml:space="preserve"> 15 октября 2019</w:t>
      </w:r>
      <w:r w:rsidR="00576F9E">
        <w:rPr>
          <w:bCs/>
          <w:sz w:val="28"/>
        </w:rPr>
        <w:t xml:space="preserve"> года.</w:t>
      </w:r>
    </w:p>
    <w:p w:rsidR="00576F9E" w:rsidRDefault="008C016C" w:rsidP="008C016C">
      <w:pPr>
        <w:widowControl/>
        <w:shd w:val="clear" w:color="auto" w:fill="FFFFFF"/>
        <w:tabs>
          <w:tab w:val="left" w:pos="0"/>
        </w:tabs>
        <w:autoSpaceDE/>
        <w:adjustRightInd/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="00576F9E">
        <w:rPr>
          <w:bCs/>
          <w:sz w:val="28"/>
        </w:rPr>
        <w:t>На данном этапе Конкурса оргкомитет, созданный органом, осуществляющим управление в сфере образования муниципального района, городского округа, проводит выставку и оценку (определение победителей и призеров I этапа) творческих работ обучающихся.</w:t>
      </w:r>
    </w:p>
    <w:p w:rsidR="002373C9" w:rsidRDefault="008C016C" w:rsidP="002373C9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576F9E">
        <w:rPr>
          <w:bCs/>
          <w:sz w:val="28"/>
        </w:rPr>
        <w:t xml:space="preserve">В срок </w:t>
      </w:r>
      <w:r w:rsidR="00576F9E">
        <w:rPr>
          <w:b/>
          <w:bCs/>
          <w:sz w:val="28"/>
        </w:rPr>
        <w:t>до 15 октября 201</w:t>
      </w:r>
      <w:r w:rsidR="009D293B">
        <w:rPr>
          <w:b/>
          <w:bCs/>
          <w:sz w:val="28"/>
        </w:rPr>
        <w:t>9</w:t>
      </w:r>
      <w:r w:rsidR="00576F9E">
        <w:rPr>
          <w:bCs/>
          <w:sz w:val="28"/>
        </w:rPr>
        <w:t xml:space="preserve"> года </w:t>
      </w:r>
      <w:r w:rsidR="00576F9E">
        <w:rPr>
          <w:bCs/>
          <w:color w:val="212121"/>
          <w:sz w:val="28"/>
          <w:szCs w:val="28"/>
        </w:rPr>
        <w:t>д</w:t>
      </w:r>
      <w:r w:rsidR="00576F9E">
        <w:rPr>
          <w:color w:val="212121"/>
          <w:sz w:val="28"/>
          <w:szCs w:val="28"/>
        </w:rPr>
        <w:t xml:space="preserve">ля участия во </w:t>
      </w:r>
      <w:r w:rsidR="00576F9E">
        <w:rPr>
          <w:color w:val="212121"/>
          <w:sz w:val="28"/>
          <w:szCs w:val="28"/>
          <w:lang w:val="en-US"/>
        </w:rPr>
        <w:t>II</w:t>
      </w:r>
      <w:r w:rsidR="00576F9E">
        <w:rPr>
          <w:color w:val="212121"/>
          <w:sz w:val="28"/>
          <w:szCs w:val="28"/>
        </w:rPr>
        <w:t xml:space="preserve"> (областном) этапе Конкурса </w:t>
      </w:r>
      <w:r w:rsidR="00576F9E">
        <w:rPr>
          <w:sz w:val="28"/>
          <w:szCs w:val="28"/>
        </w:rPr>
        <w:t xml:space="preserve">в </w:t>
      </w:r>
      <w:r w:rsidR="00576F9E">
        <w:rPr>
          <w:color w:val="000000"/>
          <w:sz w:val="28"/>
          <w:szCs w:val="28"/>
        </w:rPr>
        <w:t xml:space="preserve">государственное бюджетное учреждение дополнительного </w:t>
      </w:r>
      <w:r w:rsidR="00576F9E" w:rsidRPr="009D293B">
        <w:rPr>
          <w:sz w:val="28"/>
          <w:szCs w:val="28"/>
        </w:rPr>
        <w:t xml:space="preserve">образования "Центр развития творчества детей и юношества Нижегородской области" </w:t>
      </w:r>
      <w:r w:rsidR="00576F9E" w:rsidRPr="009D293B">
        <w:rPr>
          <w:bCs/>
          <w:sz w:val="28"/>
        </w:rPr>
        <w:t>(дале</w:t>
      </w:r>
      <w:r w:rsidR="00576F9E">
        <w:rPr>
          <w:bCs/>
          <w:sz w:val="28"/>
        </w:rPr>
        <w:t xml:space="preserve">е - ГБУДО ЦРТДиЮ НО) по адресу: </w:t>
      </w:r>
      <w:r w:rsidR="00576F9E">
        <w:rPr>
          <w:color w:val="000000"/>
          <w:sz w:val="28"/>
          <w:szCs w:val="28"/>
        </w:rPr>
        <w:t xml:space="preserve">проспект Гагарина, дом </w:t>
      </w:r>
      <w:r w:rsidR="00576F9E">
        <w:rPr>
          <w:color w:val="000000"/>
          <w:sz w:val="28"/>
          <w:szCs w:val="28"/>
        </w:rPr>
        <w:lastRenderedPageBreak/>
        <w:t xml:space="preserve">100, город Нижний Новгород, 603009 </w:t>
      </w:r>
      <w:r w:rsidR="00576F9E">
        <w:rPr>
          <w:b/>
          <w:color w:val="000000"/>
          <w:sz w:val="28"/>
          <w:szCs w:val="28"/>
        </w:rPr>
        <w:t>на компакт-диске</w:t>
      </w:r>
      <w:r w:rsidR="002373C9">
        <w:rPr>
          <w:b/>
          <w:color w:val="000000"/>
          <w:sz w:val="28"/>
          <w:szCs w:val="28"/>
        </w:rPr>
        <w:t xml:space="preserve"> </w:t>
      </w:r>
      <w:r w:rsidR="00576F9E">
        <w:rPr>
          <w:sz w:val="28"/>
          <w:szCs w:val="28"/>
        </w:rPr>
        <w:t>или</w:t>
      </w:r>
      <w:r w:rsidR="002373C9">
        <w:rPr>
          <w:sz w:val="28"/>
          <w:szCs w:val="28"/>
        </w:rPr>
        <w:t xml:space="preserve"> </w:t>
      </w:r>
      <w:r w:rsidR="00576F9E">
        <w:rPr>
          <w:sz w:val="28"/>
          <w:szCs w:val="28"/>
        </w:rPr>
        <w:t xml:space="preserve">на электронную почту </w:t>
      </w:r>
      <w:hyperlink r:id="rId8" w:history="1">
        <w:r w:rsidR="009D293B" w:rsidRPr="009D293B">
          <w:rPr>
            <w:rStyle w:val="a9"/>
            <w:sz w:val="28"/>
            <w:szCs w:val="28"/>
            <w:shd w:val="clear" w:color="auto" w:fill="F7F7F7"/>
          </w:rPr>
          <w:t>ecoen2018@mail.ru</w:t>
        </w:r>
      </w:hyperlink>
      <w:r w:rsidR="00576F9E">
        <w:rPr>
          <w:sz w:val="28"/>
          <w:szCs w:val="28"/>
        </w:rPr>
        <w:t xml:space="preserve">с пометкой </w:t>
      </w:r>
      <w:r w:rsidR="009D293B">
        <w:rPr>
          <w:sz w:val="28"/>
          <w:szCs w:val="28"/>
        </w:rPr>
        <w:t xml:space="preserve">в теме письма </w:t>
      </w:r>
      <w:r w:rsidR="00576F9E">
        <w:rPr>
          <w:sz w:val="28"/>
          <w:szCs w:val="28"/>
        </w:rPr>
        <w:t>"ЭкоЭнергия</w:t>
      </w:r>
      <w:r w:rsidR="009D293B" w:rsidRPr="009D293B">
        <w:rPr>
          <w:sz w:val="28"/>
          <w:szCs w:val="28"/>
        </w:rPr>
        <w:t xml:space="preserve"> 2019</w:t>
      </w:r>
      <w:r w:rsidR="00576F9E">
        <w:rPr>
          <w:sz w:val="28"/>
          <w:szCs w:val="28"/>
        </w:rPr>
        <w:t>"</w:t>
      </w:r>
      <w:r w:rsidR="00576F9E">
        <w:rPr>
          <w:color w:val="000000"/>
          <w:sz w:val="28"/>
          <w:szCs w:val="28"/>
        </w:rPr>
        <w:t xml:space="preserve">, </w:t>
      </w:r>
      <w:r w:rsidR="00576F9E">
        <w:rPr>
          <w:sz w:val="28"/>
          <w:szCs w:val="28"/>
        </w:rPr>
        <w:t>направляются:</w:t>
      </w:r>
    </w:p>
    <w:p w:rsidR="002373C9" w:rsidRDefault="002373C9" w:rsidP="002373C9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76F9E">
        <w:rPr>
          <w:bCs/>
          <w:sz w:val="28"/>
        </w:rPr>
        <w:t xml:space="preserve">отсканированная заявка (Приложение 1); </w:t>
      </w:r>
    </w:p>
    <w:p w:rsidR="002373C9" w:rsidRDefault="002373C9" w:rsidP="002373C9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76F9E">
        <w:rPr>
          <w:bCs/>
          <w:sz w:val="28"/>
        </w:rPr>
        <w:t>отсканированное согласие на обработку персональных данных (Приложение 2) и согласие на некоммерческое использование работы (Приложение 3);</w:t>
      </w:r>
    </w:p>
    <w:p w:rsidR="00576F9E" w:rsidRPr="002373C9" w:rsidRDefault="002373C9" w:rsidP="002373C9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76F9E">
        <w:rPr>
          <w:bCs/>
          <w:sz w:val="28"/>
        </w:rPr>
        <w:t xml:space="preserve">электронные версии (отсканированные или сфотографированные) работ </w:t>
      </w:r>
      <w:r w:rsidR="00576F9E" w:rsidRPr="009D293B">
        <w:rPr>
          <w:b/>
          <w:bCs/>
          <w:sz w:val="28"/>
        </w:rPr>
        <w:t>(не больше 12)</w:t>
      </w:r>
      <w:r w:rsidR="00576F9E">
        <w:rPr>
          <w:bCs/>
          <w:sz w:val="28"/>
        </w:rPr>
        <w:t xml:space="preserve"> победителей (1 место) и призеров (2, 3 место) муниципального этапа Конкурса. Работы победителей и призеров </w:t>
      </w:r>
      <w:r w:rsidR="00576F9E">
        <w:rPr>
          <w:bCs/>
          <w:sz w:val="28"/>
          <w:lang w:val="en-US"/>
        </w:rPr>
        <w:t>I</w:t>
      </w:r>
      <w:r w:rsidR="00576F9E">
        <w:rPr>
          <w:bCs/>
          <w:sz w:val="28"/>
        </w:rPr>
        <w:t xml:space="preserve"> этапа (муниципального) необходимо отсканировать или сфотографировать в высоком качестве. На рисунке не должно быть этикетки. Электронный файл должен быть подписан следующим образом: муниципальный район, ФИ участника, возраст (количество полных лет), номинация. </w:t>
      </w:r>
    </w:p>
    <w:p w:rsidR="002373C9" w:rsidRDefault="00576F9E" w:rsidP="002373C9">
      <w:pPr>
        <w:widowControl/>
        <w:shd w:val="clear" w:color="auto" w:fill="FFFFFF"/>
        <w:autoSpaceDE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>II этап</w:t>
      </w:r>
      <w:r>
        <w:rPr>
          <w:bCs/>
          <w:sz w:val="28"/>
        </w:rPr>
        <w:t xml:space="preserve"> (областной) – с 15 октября по 1</w:t>
      </w:r>
      <w:r w:rsidR="004A130A">
        <w:rPr>
          <w:bCs/>
          <w:sz w:val="28"/>
        </w:rPr>
        <w:t>3</w:t>
      </w:r>
      <w:r>
        <w:rPr>
          <w:bCs/>
          <w:sz w:val="28"/>
        </w:rPr>
        <w:t xml:space="preserve"> ноября 201</w:t>
      </w:r>
      <w:r w:rsidR="009D293B">
        <w:rPr>
          <w:bCs/>
          <w:sz w:val="28"/>
        </w:rPr>
        <w:t>9</w:t>
      </w:r>
      <w:r>
        <w:rPr>
          <w:bCs/>
          <w:sz w:val="28"/>
        </w:rPr>
        <w:t xml:space="preserve"> года.                ГБУДО ЦРТДиЮ НО проводится:</w:t>
      </w:r>
    </w:p>
    <w:p w:rsidR="002373C9" w:rsidRDefault="002373C9" w:rsidP="002373C9">
      <w:pPr>
        <w:widowControl/>
        <w:shd w:val="clear" w:color="auto" w:fill="FFFFFF"/>
        <w:autoSpaceDE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576F9E">
        <w:rPr>
          <w:bCs/>
          <w:sz w:val="28"/>
        </w:rPr>
        <w:t>экспертная оценка электронных версий работ;</w:t>
      </w:r>
    </w:p>
    <w:p w:rsidR="002373C9" w:rsidRDefault="002373C9" w:rsidP="002373C9">
      <w:pPr>
        <w:widowControl/>
        <w:shd w:val="clear" w:color="auto" w:fill="FFFFFF"/>
        <w:autoSpaceDE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576F9E">
        <w:rPr>
          <w:bCs/>
          <w:sz w:val="28"/>
        </w:rPr>
        <w:t xml:space="preserve">интернет-выставка работ победителей и призеров на сайте </w:t>
      </w:r>
      <w:r w:rsidR="004A130A">
        <w:rPr>
          <w:bCs/>
          <w:sz w:val="28"/>
        </w:rPr>
        <w:t xml:space="preserve">ГБУДО ЦРТДиЮ НО </w:t>
      </w:r>
      <w:hyperlink r:id="rId9" w:history="1">
        <w:r w:rsidR="00576F9E" w:rsidRPr="004A130A">
          <w:rPr>
            <w:rStyle w:val="a9"/>
            <w:sz w:val="28"/>
            <w:szCs w:val="28"/>
            <w:lang w:val="en-US"/>
          </w:rPr>
          <w:t>www</w:t>
        </w:r>
        <w:r w:rsidR="00576F9E" w:rsidRPr="004A130A">
          <w:rPr>
            <w:rStyle w:val="a9"/>
            <w:sz w:val="28"/>
            <w:szCs w:val="28"/>
          </w:rPr>
          <w:t>.</w:t>
        </w:r>
        <w:r w:rsidR="00576F9E" w:rsidRPr="004A130A">
          <w:rPr>
            <w:rStyle w:val="a9"/>
            <w:sz w:val="28"/>
            <w:szCs w:val="28"/>
            <w:lang w:val="en-US"/>
          </w:rPr>
          <w:t>educate</w:t>
        </w:r>
        <w:r w:rsidR="00576F9E" w:rsidRPr="004A130A">
          <w:rPr>
            <w:rStyle w:val="a9"/>
            <w:sz w:val="28"/>
            <w:szCs w:val="28"/>
          </w:rPr>
          <w:t>52.</w:t>
        </w:r>
        <w:r w:rsidR="00576F9E" w:rsidRPr="004A130A">
          <w:rPr>
            <w:rStyle w:val="a9"/>
            <w:sz w:val="28"/>
            <w:szCs w:val="28"/>
            <w:lang w:val="en-US"/>
          </w:rPr>
          <w:t>ru</w:t>
        </w:r>
      </w:hyperlink>
      <w:r w:rsidR="009D293B" w:rsidRPr="004A130A">
        <w:rPr>
          <w:sz w:val="28"/>
          <w:szCs w:val="28"/>
        </w:rPr>
        <w:t>;</w:t>
      </w:r>
    </w:p>
    <w:p w:rsidR="00576F9E" w:rsidRPr="002373C9" w:rsidRDefault="002373C9" w:rsidP="002373C9">
      <w:pPr>
        <w:widowControl/>
        <w:shd w:val="clear" w:color="auto" w:fill="FFFFFF"/>
        <w:autoSpaceDE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9D293B" w:rsidRPr="009D293B">
        <w:rPr>
          <w:sz w:val="28"/>
          <w:szCs w:val="28"/>
        </w:rPr>
        <w:t>публикация работ на сайте федерального этапа Конкурса</w:t>
      </w:r>
      <w:r w:rsidR="004A130A">
        <w:rPr>
          <w:sz w:val="28"/>
          <w:szCs w:val="28"/>
        </w:rPr>
        <w:t xml:space="preserve"> "#ВместеЯрче"</w:t>
      </w:r>
      <w:r w:rsidR="00576F9E" w:rsidRPr="009D293B">
        <w:rPr>
          <w:bCs/>
          <w:sz w:val="28"/>
          <w:szCs w:val="28"/>
        </w:rPr>
        <w:t>.</w:t>
      </w:r>
    </w:p>
    <w:p w:rsidR="00576F9E" w:rsidRDefault="00576F9E" w:rsidP="00576F9E">
      <w:pPr>
        <w:widowControl/>
        <w:shd w:val="clear" w:color="auto" w:fill="FFFFFF"/>
        <w:autoSpaceDE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576F9E" w:rsidRDefault="00576F9E" w:rsidP="00576F9E">
      <w:pPr>
        <w:widowControl/>
        <w:shd w:val="clear" w:color="auto" w:fill="FFFFFF"/>
        <w:autoSpaceDE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3. Участники Конкурса</w:t>
      </w:r>
    </w:p>
    <w:p w:rsidR="008C016C" w:rsidRPr="008C016C" w:rsidRDefault="00576F9E" w:rsidP="008C016C">
      <w:pPr>
        <w:widowControl/>
        <w:shd w:val="clear" w:color="auto" w:fill="FFFFFF"/>
        <w:autoSpaceDE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</w:rPr>
        <w:t xml:space="preserve">Конкурсе принимают участие обучающиеся образовательных организаций Нижегородской области. Возраст обучающихся </w:t>
      </w:r>
      <w:r w:rsidR="004A130A">
        <w:rPr>
          <w:bCs/>
          <w:sz w:val="28"/>
        </w:rPr>
        <w:t xml:space="preserve">– с </w:t>
      </w:r>
      <w:r>
        <w:rPr>
          <w:bCs/>
          <w:sz w:val="28"/>
        </w:rPr>
        <w:t>1</w:t>
      </w:r>
      <w:r w:rsidR="004A130A">
        <w:rPr>
          <w:bCs/>
          <w:sz w:val="28"/>
        </w:rPr>
        <w:t xml:space="preserve"> по </w:t>
      </w:r>
      <w:r>
        <w:rPr>
          <w:bCs/>
          <w:sz w:val="28"/>
        </w:rPr>
        <w:t>4 класс</w:t>
      </w:r>
      <w:r w:rsidR="004A130A">
        <w:rPr>
          <w:bCs/>
          <w:sz w:val="28"/>
        </w:rPr>
        <w:t>ы</w:t>
      </w:r>
      <w:r>
        <w:rPr>
          <w:bCs/>
          <w:sz w:val="28"/>
        </w:rPr>
        <w:t xml:space="preserve"> (от 6 до 11 лет).</w:t>
      </w:r>
    </w:p>
    <w:p w:rsidR="008C016C" w:rsidRDefault="008C016C" w:rsidP="00576F9E">
      <w:pPr>
        <w:widowControl/>
        <w:shd w:val="clear" w:color="auto" w:fill="FFFFFF"/>
        <w:autoSpaceDE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576F9E" w:rsidRDefault="00576F9E" w:rsidP="00576F9E">
      <w:pPr>
        <w:widowControl/>
        <w:shd w:val="clear" w:color="auto" w:fill="FFFFFF"/>
        <w:autoSpaceDE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4. Содержание Конкурса</w:t>
      </w:r>
    </w:p>
    <w:p w:rsidR="008C016C" w:rsidRDefault="00576F9E" w:rsidP="008C016C">
      <w:pPr>
        <w:widowControl/>
        <w:shd w:val="clear" w:color="auto" w:fill="FFFFFF"/>
        <w:autoSpaceDE/>
        <w:adjustRightInd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4.1. Конкурс проводится в </w:t>
      </w:r>
      <w:r w:rsidR="004A130A">
        <w:rPr>
          <w:bCs/>
          <w:sz w:val="28"/>
        </w:rPr>
        <w:t xml:space="preserve">двух </w:t>
      </w:r>
      <w:r>
        <w:rPr>
          <w:bCs/>
          <w:sz w:val="28"/>
        </w:rPr>
        <w:t>номинациях</w:t>
      </w:r>
      <w:r w:rsidR="004A130A">
        <w:rPr>
          <w:bCs/>
          <w:sz w:val="28"/>
        </w:rPr>
        <w:t xml:space="preserve"> «Рисунок» и «Плакат» по </w:t>
      </w:r>
      <w:r w:rsidR="004A130A" w:rsidRPr="004A130A">
        <w:rPr>
          <w:bCs/>
          <w:sz w:val="28"/>
          <w:szCs w:val="28"/>
        </w:rPr>
        <w:t>следующим темам:</w:t>
      </w:r>
    </w:p>
    <w:p w:rsidR="004A130A" w:rsidRPr="008C016C" w:rsidRDefault="008C016C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- </w:t>
      </w:r>
      <w:r w:rsidR="00576F9E" w:rsidRPr="008C016C">
        <w:rPr>
          <w:bCs/>
          <w:sz w:val="28"/>
          <w:szCs w:val="28"/>
        </w:rPr>
        <w:t>"</w:t>
      </w:r>
      <w:r w:rsidR="004A130A" w:rsidRPr="008C016C">
        <w:rPr>
          <w:rFonts w:ascii="ComfortaaRegular" w:hAnsi="ComfortaaRegular"/>
          <w:sz w:val="28"/>
          <w:szCs w:val="28"/>
          <w:shd w:val="clear" w:color="auto" w:fill="FFFFFF"/>
        </w:rPr>
        <w:t>Чистая энергия и экологически чистые автомобили</w:t>
      </w:r>
      <w:r w:rsidR="004A130A" w:rsidRPr="008C016C">
        <w:rPr>
          <w:bCs/>
          <w:sz w:val="28"/>
          <w:szCs w:val="28"/>
        </w:rPr>
        <w:t>"</w:t>
      </w:r>
      <w:r w:rsidR="004A130A" w:rsidRPr="008C016C">
        <w:rPr>
          <w:rFonts w:ascii="ComfortaaRegular" w:hAnsi="ComfortaaRegular"/>
          <w:sz w:val="28"/>
          <w:szCs w:val="28"/>
          <w:shd w:val="clear" w:color="auto" w:fill="FFFFFF"/>
        </w:rPr>
        <w:t>;</w:t>
      </w:r>
    </w:p>
    <w:p w:rsidR="00576F9E" w:rsidRPr="004A130A" w:rsidRDefault="008C016C" w:rsidP="008C016C">
      <w:pPr>
        <w:pStyle w:val="ab"/>
        <w:shd w:val="clear" w:color="auto" w:fill="FFFFFF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4A130A" w:rsidRPr="004A130A">
        <w:rPr>
          <w:bCs/>
          <w:sz w:val="28"/>
          <w:szCs w:val="28"/>
        </w:rPr>
        <w:t>"</w:t>
      </w:r>
      <w:r w:rsidR="004A130A" w:rsidRPr="004A130A">
        <w:rPr>
          <w:rFonts w:ascii="ComfortaaRegular" w:hAnsi="ComfortaaRegular"/>
          <w:sz w:val="28"/>
          <w:szCs w:val="28"/>
          <w:shd w:val="clear" w:color="auto" w:fill="FFFFFF"/>
        </w:rPr>
        <w:t>Новые знаки для газовых и электромобилей</w:t>
      </w:r>
      <w:r w:rsidR="00576F9E" w:rsidRPr="004A130A">
        <w:rPr>
          <w:bCs/>
          <w:sz w:val="28"/>
          <w:szCs w:val="28"/>
        </w:rPr>
        <w:t>".</w:t>
      </w:r>
    </w:p>
    <w:p w:rsidR="00576F9E" w:rsidRDefault="008C016C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ab/>
      </w:r>
      <w:r w:rsidR="00576F9E">
        <w:rPr>
          <w:bCs/>
          <w:sz w:val="28"/>
        </w:rPr>
        <w:t>4.2. Требования к конкурсным работам.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Номинация "Рисунок":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соответствие теме Конкурса;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название;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формат А4 или А3</w:t>
      </w:r>
      <w:r w:rsidR="004A130A">
        <w:rPr>
          <w:bCs/>
          <w:sz w:val="28"/>
        </w:rPr>
        <w:t>;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должен быть ярким, красочным, выполнен различными художественными материалами (акварелью, пастелью, гуашью и т.д.).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Номинация "Плакат"</w:t>
      </w:r>
      <w:r w:rsidR="004A130A">
        <w:rPr>
          <w:bCs/>
          <w:sz w:val="28"/>
        </w:rPr>
        <w:t>: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ватман в вертикальном положении;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грамотное расположение фрагментов плаката (правила оформления плаката);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заголовок;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>- яркая эмблема-рисунок, соответствующая тематике конкурса.</w:t>
      </w:r>
    </w:p>
    <w:p w:rsidR="00576F9E" w:rsidRDefault="00B40229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  <w:r>
        <w:rPr>
          <w:bCs/>
          <w:sz w:val="28"/>
        </w:rPr>
        <w:tab/>
      </w:r>
      <w:r w:rsidR="00576F9E">
        <w:rPr>
          <w:bCs/>
          <w:sz w:val="28"/>
        </w:rPr>
        <w:t>Все работы должны быть выполнены обучающимися самостоятельно.</w:t>
      </w:r>
    </w:p>
    <w:p w:rsidR="00576F9E" w:rsidRDefault="00576F9E" w:rsidP="008C016C">
      <w:pPr>
        <w:widowControl/>
        <w:shd w:val="clear" w:color="auto" w:fill="FFFFFF"/>
        <w:autoSpaceDE/>
        <w:adjustRightInd/>
        <w:spacing w:line="360" w:lineRule="auto"/>
        <w:contextualSpacing/>
        <w:jc w:val="both"/>
        <w:rPr>
          <w:bCs/>
          <w:sz w:val="28"/>
        </w:rPr>
      </w:pPr>
    </w:p>
    <w:p w:rsidR="00576F9E" w:rsidRDefault="00576F9E" w:rsidP="00576F9E">
      <w:pPr>
        <w:widowControl/>
        <w:autoSpaceDE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итогов. Награждение участников</w:t>
      </w:r>
    </w:p>
    <w:p w:rsidR="00576F9E" w:rsidRDefault="00576F9E" w:rsidP="00576F9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Победители и призеры определяются в каждой номинации и группе. Победители и призеры Конкурса награждаются дипломами (электронный вариант).</w:t>
      </w:r>
    </w:p>
    <w:p w:rsidR="00576F9E" w:rsidRDefault="00576F9E" w:rsidP="00576F9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Авторы 20 лучших работ награждаются грамотами (электронный вариант).</w:t>
      </w:r>
    </w:p>
    <w:p w:rsidR="00576F9E" w:rsidRDefault="00576F9E" w:rsidP="00576F9E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Работы победителей Конкурса примут участие в федеральном этапе Всероссийского конкурса творческих, проектных и исследовательских работ учащихся "#ВместеЯрче".</w:t>
      </w:r>
    </w:p>
    <w:p w:rsidR="00576F9E" w:rsidRDefault="00576F9E" w:rsidP="00576F9E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 w:type="page"/>
      </w:r>
    </w:p>
    <w:p w:rsidR="00576F9E" w:rsidRDefault="00576F9E" w:rsidP="00576F9E">
      <w:pPr>
        <w:widowControl/>
        <w:autoSpaceDE/>
        <w:adjustRightInd/>
        <w:spacing w:line="276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76F9E" w:rsidRDefault="00576F9E" w:rsidP="00576F9E">
      <w:pPr>
        <w:widowControl/>
        <w:autoSpaceDE/>
        <w:adjustRightInd/>
        <w:ind w:left="4678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положению об областном конкурсе детского изобразительного творчества</w:t>
      </w:r>
    </w:p>
    <w:p w:rsidR="00576F9E" w:rsidRDefault="00576F9E" w:rsidP="00576F9E">
      <w:pPr>
        <w:widowControl/>
        <w:autoSpaceDE/>
        <w:adjustRightInd/>
        <w:ind w:left="4678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"ЭкоЭнергия"</w:t>
      </w:r>
    </w:p>
    <w:p w:rsidR="00576F9E" w:rsidRDefault="00576F9E" w:rsidP="00576F9E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:rsidR="00CA3C85" w:rsidRDefault="00CA3C85" w:rsidP="00576F9E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</w:p>
    <w:p w:rsidR="00576F9E" w:rsidRDefault="00576F9E" w:rsidP="00576F9E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Заявка</w:t>
      </w:r>
    </w:p>
    <w:p w:rsidR="00576F9E" w:rsidRDefault="00576F9E" w:rsidP="00576F9E">
      <w:pPr>
        <w:widowControl/>
        <w:shd w:val="clear" w:color="auto" w:fill="FFFFFF"/>
        <w:autoSpaceDE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на участие в областном конкурсе </w:t>
      </w:r>
      <w:r>
        <w:rPr>
          <w:rFonts w:eastAsia="MS Mincho"/>
          <w:b/>
          <w:sz w:val="28"/>
          <w:szCs w:val="28"/>
        </w:rPr>
        <w:t>детского изобразительного творчества</w:t>
      </w:r>
    </w:p>
    <w:p w:rsidR="00576F9E" w:rsidRDefault="00576F9E" w:rsidP="00576F9E">
      <w:pPr>
        <w:widowControl/>
        <w:shd w:val="clear" w:color="auto" w:fill="FFFFFF"/>
        <w:autoSpaceDE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"ЭкоЭнергия"</w:t>
      </w:r>
    </w:p>
    <w:p w:rsidR="00576F9E" w:rsidRDefault="00576F9E" w:rsidP="00576F9E">
      <w:pPr>
        <w:widowControl/>
        <w:shd w:val="clear" w:color="auto" w:fill="FFFFFF"/>
        <w:autoSpaceDE/>
        <w:adjustRightInd/>
        <w:spacing w:line="276" w:lineRule="auto"/>
        <w:ind w:right="2"/>
        <w:jc w:val="center"/>
        <w:rPr>
          <w:b/>
          <w:bCs/>
          <w:sz w:val="32"/>
          <w:szCs w:val="22"/>
        </w:rPr>
      </w:pPr>
    </w:p>
    <w:p w:rsidR="00576F9E" w:rsidRDefault="00576F9E" w:rsidP="00576F9E">
      <w:pPr>
        <w:widowControl/>
        <w:shd w:val="clear" w:color="auto" w:fill="FFFFFF"/>
        <w:autoSpaceDE/>
        <w:adjustRightInd/>
        <w:spacing w:after="20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Орган, осуществляющий управление в сфере образования муниципального района, городского округа_________________________</w:t>
      </w:r>
    </w:p>
    <w:p w:rsidR="00576F9E" w:rsidRDefault="00576F9E" w:rsidP="00576F9E">
      <w:pPr>
        <w:widowControl/>
        <w:shd w:val="clear" w:color="auto" w:fill="FFFFFF"/>
        <w:autoSpaceDE/>
        <w:adjustRightInd/>
        <w:spacing w:line="276" w:lineRule="auto"/>
        <w:ind w:right="2"/>
        <w:jc w:val="both"/>
        <w:rPr>
          <w:b/>
          <w:bCs/>
          <w:sz w:val="28"/>
          <w:szCs w:val="22"/>
        </w:rPr>
      </w:pPr>
      <w:r>
        <w:rPr>
          <w:sz w:val="28"/>
          <w:szCs w:val="22"/>
        </w:rPr>
        <w:t xml:space="preserve">1. В муниципальном этапе конкурса детского изобразительного творчества </w:t>
      </w:r>
      <w:r>
        <w:rPr>
          <w:bCs/>
          <w:sz w:val="28"/>
          <w:szCs w:val="22"/>
        </w:rPr>
        <w:t>"ЭкоЭнергия"</w:t>
      </w:r>
      <w:r>
        <w:rPr>
          <w:sz w:val="28"/>
          <w:szCs w:val="22"/>
        </w:rPr>
        <w:t>приняли участие ____ образовательных организаций, из них _____ организаций дополнительного образования детей, _______ участников, было представлено _____ работ.</w:t>
      </w:r>
    </w:p>
    <w:p w:rsidR="00576F9E" w:rsidRDefault="00576F9E" w:rsidP="00576F9E">
      <w:pPr>
        <w:widowControl/>
        <w:shd w:val="clear" w:color="auto" w:fill="FFFFFF"/>
        <w:autoSpaceDE/>
        <w:adjustRightInd/>
        <w:spacing w:after="20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2. В областном этапе примут участие: ____ образовательных организаций, из них _____ организаций дополнительного образования детей, _______ участников, _____ работ.</w:t>
      </w:r>
    </w:p>
    <w:tbl>
      <w:tblPr>
        <w:tblW w:w="97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1662"/>
        <w:gridCol w:w="1559"/>
        <w:gridCol w:w="1844"/>
        <w:gridCol w:w="1134"/>
        <w:gridCol w:w="850"/>
        <w:gridCol w:w="2250"/>
      </w:tblGrid>
      <w:tr w:rsidR="00576F9E" w:rsidTr="00576F9E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№</w:t>
            </w:r>
          </w:p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djustRightInd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Дата рождения,</w:t>
            </w:r>
          </w:p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Номинация,</w:t>
            </w:r>
          </w:p>
          <w:p w:rsidR="00576F9E" w:rsidRDefault="00915BB6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</w:t>
            </w:r>
            <w:r w:rsidR="00576F9E">
              <w:rPr>
                <w:color w:val="000000"/>
                <w:sz w:val="22"/>
                <w:lang w:eastAsia="en-US"/>
              </w:rPr>
              <w:t>азвание рисунка</w:t>
            </w:r>
          </w:p>
        </w:tc>
      </w:tr>
      <w:tr w:rsidR="00576F9E" w:rsidTr="00576F9E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9E" w:rsidRDefault="00576F9E">
            <w:pPr>
              <w:widowControl/>
              <w:autoSpaceDE/>
              <w:adjustRightInd/>
              <w:spacing w:line="276" w:lineRule="auto"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9E" w:rsidRDefault="00576F9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9E" w:rsidRDefault="00576F9E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</w:tbl>
    <w:p w:rsidR="00576F9E" w:rsidRDefault="00576F9E" w:rsidP="00576F9E">
      <w:pPr>
        <w:widowControl/>
        <w:autoSpaceDE/>
        <w:adjustRightInd/>
        <w:spacing w:after="200" w:line="276" w:lineRule="auto"/>
        <w:ind w:firstLine="709"/>
        <w:jc w:val="both"/>
        <w:rPr>
          <w:szCs w:val="22"/>
        </w:rPr>
      </w:pPr>
    </w:p>
    <w:p w:rsidR="00576F9E" w:rsidRDefault="00576F9E" w:rsidP="00576F9E">
      <w:pPr>
        <w:widowControl/>
        <w:autoSpaceDE/>
        <w:adjustRightInd/>
        <w:spacing w:after="200" w:line="276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Лицо, ответственное за организацию и проведение Конкурса в муниципальном районе/городском округе (Ф.И.О., должность, контактный телефон), ________________________________________________________.</w:t>
      </w:r>
    </w:p>
    <w:p w:rsidR="00576F9E" w:rsidRDefault="00576F9E" w:rsidP="00576F9E">
      <w:pPr>
        <w:widowControl/>
        <w:autoSpaceDE/>
        <w:adjustRightInd/>
        <w:spacing w:after="200" w:line="276" w:lineRule="auto"/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>__________________________________</w:t>
      </w:r>
    </w:p>
    <w:p w:rsidR="00576F9E" w:rsidRDefault="00576F9E" w:rsidP="00576F9E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6F9E" w:rsidRDefault="00576F9E" w:rsidP="00576F9E">
      <w:pPr>
        <w:widowControl/>
        <w:tabs>
          <w:tab w:val="left" w:pos="709"/>
        </w:tabs>
        <w:autoSpaceDE/>
        <w:adjustRightInd/>
        <w:spacing w:after="200" w:line="276" w:lineRule="auto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76F9E" w:rsidRDefault="00576F9E" w:rsidP="00576F9E">
      <w:pPr>
        <w:widowControl/>
        <w:autoSpaceDE/>
        <w:adjustRightInd/>
        <w:ind w:left="4678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положению об областном конкурсе детского изобразительного творчества</w:t>
      </w:r>
    </w:p>
    <w:p w:rsidR="00576F9E" w:rsidRDefault="00576F9E" w:rsidP="00576F9E">
      <w:pPr>
        <w:widowControl/>
        <w:autoSpaceDE/>
        <w:adjustRightInd/>
        <w:ind w:left="4820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"</w:t>
      </w:r>
      <w:r>
        <w:rPr>
          <w:sz w:val="28"/>
        </w:rPr>
        <w:t>ЭкоЭнергия</w:t>
      </w:r>
      <w:r>
        <w:rPr>
          <w:rFonts w:eastAsia="MS Mincho"/>
          <w:sz w:val="28"/>
          <w:szCs w:val="28"/>
        </w:rPr>
        <w:t>"</w:t>
      </w:r>
    </w:p>
    <w:p w:rsidR="00576F9E" w:rsidRDefault="00576F9E" w:rsidP="00576F9E">
      <w:pPr>
        <w:widowControl/>
        <w:autoSpaceDE/>
        <w:adjustRightInd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F9E" w:rsidRDefault="00576F9E" w:rsidP="00576F9E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несовершеннолетнего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:rsidR="00576F9E" w:rsidRDefault="00576F9E" w:rsidP="00576F9E">
      <w:pPr>
        <w:widowControl/>
        <w:autoSpaceDE/>
        <w:adjustRightInd/>
        <w:jc w:val="center"/>
        <w:rPr>
          <w:sz w:val="28"/>
        </w:rPr>
      </w:pPr>
      <w:r>
        <w:rPr>
          <w:sz w:val="28"/>
        </w:rPr>
        <w:t>(фамилия, имя, отчество - мать, отец, опекун и т.д.)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(ая) по адресу________________________________________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</w:t>
      </w:r>
    </w:p>
    <w:p w:rsidR="00576F9E" w:rsidRDefault="00576F9E" w:rsidP="00576F9E">
      <w:pPr>
        <w:widowControl/>
        <w:tabs>
          <w:tab w:val="left" w:pos="0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творчества "ЭкоЭнергия" (далее - Конкурс), а также последующих мероприятий, сопряженных с Конкурсом с учетом действующего законодательства.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F9E" w:rsidRDefault="00576F9E" w:rsidP="00576F9E">
      <w:pPr>
        <w:widowControl/>
        <w:autoSpaceDE/>
        <w:adjustRightInd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576F9E" w:rsidRDefault="00576F9E" w:rsidP="00576F9E">
      <w:pPr>
        <w:widowControl/>
        <w:autoSpaceDE/>
        <w:adjustRightInd/>
        <w:ind w:firstLine="993"/>
        <w:rPr>
          <w:sz w:val="28"/>
        </w:rPr>
      </w:pPr>
      <w:r>
        <w:rPr>
          <w:sz w:val="28"/>
        </w:rPr>
        <w:t xml:space="preserve">            дата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    /_____________________________/</w:t>
      </w:r>
    </w:p>
    <w:p w:rsidR="00576F9E" w:rsidRPr="00CA3C85" w:rsidRDefault="00576F9E" w:rsidP="00576F9E">
      <w:pPr>
        <w:widowControl/>
        <w:autoSpaceDE/>
        <w:adjustRightInd/>
        <w:ind w:firstLine="993"/>
        <w:jc w:val="right"/>
        <w:rPr>
          <w:sz w:val="24"/>
          <w:szCs w:val="24"/>
        </w:rPr>
      </w:pPr>
      <w:r w:rsidRPr="00CA3C85">
        <w:rPr>
          <w:sz w:val="24"/>
          <w:szCs w:val="24"/>
        </w:rPr>
        <w:t>подпись законного представителя несовершеннолетнего</w:t>
      </w:r>
    </w:p>
    <w:p w:rsidR="00576F9E" w:rsidRPr="00CA3C85" w:rsidRDefault="00576F9E" w:rsidP="00576F9E">
      <w:pPr>
        <w:widowControl/>
        <w:autoSpaceDE/>
        <w:adjustRightInd/>
        <w:jc w:val="right"/>
        <w:rPr>
          <w:sz w:val="24"/>
          <w:szCs w:val="24"/>
        </w:rPr>
      </w:pPr>
      <w:r w:rsidRPr="00CA3C85">
        <w:rPr>
          <w:sz w:val="24"/>
          <w:szCs w:val="24"/>
        </w:rPr>
        <w:t>фамилия, имя, отчество</w:t>
      </w:r>
    </w:p>
    <w:p w:rsidR="00576F9E" w:rsidRDefault="00576F9E" w:rsidP="00576F9E">
      <w:pPr>
        <w:widowControl/>
        <w:autoSpaceDE/>
        <w:adjustRightInd/>
        <w:spacing w:after="200" w:line="276" w:lineRule="auto"/>
        <w:ind w:left="5954"/>
        <w:rPr>
          <w:sz w:val="28"/>
          <w:szCs w:val="28"/>
        </w:rPr>
      </w:pPr>
      <w:r w:rsidRPr="00CA3C85"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576F9E" w:rsidRDefault="00576F9E" w:rsidP="00576F9E">
      <w:pPr>
        <w:widowControl/>
        <w:autoSpaceDE/>
        <w:adjustRightInd/>
        <w:ind w:left="4536" w:firstLine="284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положению об областном конкурсе детского изобразительного творчества</w:t>
      </w:r>
    </w:p>
    <w:p w:rsidR="00576F9E" w:rsidRDefault="00576F9E" w:rsidP="00576F9E">
      <w:pPr>
        <w:widowControl/>
        <w:autoSpaceDE/>
        <w:adjustRightInd/>
        <w:ind w:left="4820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"ЭкоЭнергия"</w:t>
      </w:r>
    </w:p>
    <w:p w:rsidR="00576F9E" w:rsidRDefault="00576F9E" w:rsidP="00576F9E">
      <w:pPr>
        <w:widowControl/>
        <w:autoSpaceDE/>
        <w:adjustRightInd/>
        <w:jc w:val="center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center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center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Я, (ФИО)________________________________</w:t>
      </w:r>
      <w:r w:rsidR="00CA3C85">
        <w:rPr>
          <w:sz w:val="26"/>
          <w:szCs w:val="26"/>
        </w:rPr>
        <w:t>______________________________</w:t>
      </w:r>
      <w:r>
        <w:rPr>
          <w:sz w:val="26"/>
          <w:szCs w:val="26"/>
        </w:rPr>
        <w:t>_,</w:t>
      </w: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согласен (согласна)  на некоммерческое использование работы моего сына (дочери)</w:t>
      </w: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ФИО__________________________________________________________________,</w:t>
      </w: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 областного конкурса детского изобразительного творчества </w:t>
      </w:r>
      <w:r w:rsidRPr="00CA3C85">
        <w:rPr>
          <w:sz w:val="28"/>
          <w:szCs w:val="28"/>
        </w:rPr>
        <w:t>"ЭкоЭнергия", проводимого в соответствии с приказом ГБУДО ЦРТДиЮ НО</w:t>
      </w:r>
      <w:r>
        <w:rPr>
          <w:sz w:val="26"/>
          <w:szCs w:val="26"/>
        </w:rPr>
        <w:t xml:space="preserve"> ________ № _________</w:t>
      </w: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576F9E" w:rsidRDefault="00576F9E" w:rsidP="00576F9E">
      <w:pPr>
        <w:widowControl/>
        <w:autoSpaceDE/>
        <w:adjustRightInd/>
        <w:ind w:firstLine="993"/>
        <w:rPr>
          <w:sz w:val="28"/>
        </w:rPr>
      </w:pPr>
      <w:r>
        <w:rPr>
          <w:sz w:val="28"/>
        </w:rPr>
        <w:t xml:space="preserve">            дата</w:t>
      </w:r>
    </w:p>
    <w:p w:rsidR="00576F9E" w:rsidRDefault="00576F9E" w:rsidP="00576F9E">
      <w:pPr>
        <w:widowControl/>
        <w:autoSpaceDE/>
        <w:adjustRightInd/>
        <w:jc w:val="both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    /_____________________________/</w:t>
      </w:r>
    </w:p>
    <w:p w:rsidR="00576F9E" w:rsidRDefault="0024058A" w:rsidP="00CA3C85">
      <w:pPr>
        <w:widowControl/>
        <w:autoSpaceDE/>
        <w:adjustRightInd/>
        <w:ind w:firstLine="993"/>
        <w:rPr>
          <w:sz w:val="24"/>
          <w:szCs w:val="24"/>
        </w:rPr>
      </w:pPr>
      <w:r w:rsidRPr="00CA3C85">
        <w:rPr>
          <w:sz w:val="24"/>
          <w:szCs w:val="24"/>
        </w:rPr>
        <w:t>П</w:t>
      </w:r>
      <w:r w:rsidR="00576F9E" w:rsidRPr="00CA3C85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, </w:t>
      </w:r>
      <w:bookmarkStart w:id="0" w:name="_GoBack"/>
      <w:bookmarkEnd w:id="0"/>
      <w:r w:rsidRPr="00CA3C85">
        <w:rPr>
          <w:sz w:val="24"/>
          <w:szCs w:val="24"/>
        </w:rPr>
        <w:t xml:space="preserve">фамилия, имя, отчество </w:t>
      </w:r>
      <w:r w:rsidR="00576F9E" w:rsidRPr="00CA3C85">
        <w:rPr>
          <w:sz w:val="24"/>
          <w:szCs w:val="24"/>
        </w:rPr>
        <w:t>представителя несовершеннолетнего</w:t>
      </w:r>
      <w:r>
        <w:rPr>
          <w:sz w:val="24"/>
          <w:szCs w:val="24"/>
        </w:rPr>
        <w:t>,</w:t>
      </w:r>
    </w:p>
    <w:p w:rsidR="00CA3C85" w:rsidRDefault="00CA3C85" w:rsidP="00CA3C85">
      <w:pPr>
        <w:widowControl/>
        <w:autoSpaceDE/>
        <w:adjustRightInd/>
        <w:ind w:firstLine="993"/>
        <w:rPr>
          <w:sz w:val="24"/>
          <w:szCs w:val="24"/>
        </w:rPr>
      </w:pPr>
    </w:p>
    <w:p w:rsidR="00CA3C85" w:rsidRDefault="00CA3C85" w:rsidP="00CA3C85">
      <w:pPr>
        <w:widowControl/>
        <w:autoSpaceDE/>
        <w:adjustRightInd/>
        <w:ind w:firstLine="993"/>
        <w:rPr>
          <w:sz w:val="24"/>
          <w:szCs w:val="24"/>
        </w:rPr>
      </w:pPr>
    </w:p>
    <w:p w:rsidR="00CA3C85" w:rsidRDefault="00CA3C85" w:rsidP="00CA3C85">
      <w:pPr>
        <w:widowControl/>
        <w:autoSpaceDE/>
        <w:adjustRightInd/>
        <w:ind w:firstLine="993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К согласию прилагается согласие  на обработку персональных данных.</w:t>
      </w:r>
    </w:p>
    <w:p w:rsidR="00576F9E" w:rsidRDefault="00576F9E" w:rsidP="00576F9E">
      <w:pPr>
        <w:widowControl/>
        <w:autoSpaceDE/>
        <w:adjustRightInd/>
        <w:jc w:val="both"/>
        <w:rPr>
          <w:sz w:val="26"/>
          <w:szCs w:val="26"/>
        </w:rPr>
      </w:pPr>
    </w:p>
    <w:p w:rsidR="00576F9E" w:rsidRDefault="00576F9E" w:rsidP="00576F9E">
      <w:pPr>
        <w:widowControl/>
        <w:autoSpaceDE/>
        <w:adjustRightInd/>
        <w:spacing w:line="360" w:lineRule="auto"/>
        <w:jc w:val="center"/>
        <w:rPr>
          <w:sz w:val="28"/>
          <w:szCs w:val="28"/>
        </w:rPr>
      </w:pPr>
    </w:p>
    <w:p w:rsidR="00576F9E" w:rsidRDefault="00576F9E" w:rsidP="00576F9E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895DD6" w:rsidRPr="000B1BA4" w:rsidRDefault="00895DD6" w:rsidP="00087188">
      <w:pPr>
        <w:ind w:right="-851"/>
        <w:jc w:val="both"/>
        <w:rPr>
          <w:b/>
          <w:sz w:val="26"/>
          <w:szCs w:val="26"/>
        </w:rPr>
      </w:pPr>
    </w:p>
    <w:p w:rsidR="00CF56DB" w:rsidRPr="000B1BA4" w:rsidRDefault="00CF56DB" w:rsidP="00DF2D18">
      <w:pPr>
        <w:spacing w:line="360" w:lineRule="auto"/>
        <w:ind w:left="3540"/>
        <w:jc w:val="both"/>
        <w:rPr>
          <w:sz w:val="26"/>
          <w:szCs w:val="26"/>
        </w:rPr>
      </w:pPr>
    </w:p>
    <w:p w:rsidR="001167FB" w:rsidRPr="000B1BA4" w:rsidRDefault="001167FB" w:rsidP="00142729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1167FB" w:rsidRPr="000B1BA4" w:rsidSect="00346657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F5" w:rsidRDefault="006C39F5">
      <w:r>
        <w:separator/>
      </w:r>
    </w:p>
  </w:endnote>
  <w:endnote w:type="continuationSeparator" w:id="1">
    <w:p w:rsidR="006C39F5" w:rsidRDefault="006C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mforta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F5" w:rsidRDefault="006C39F5">
      <w:r>
        <w:separator/>
      </w:r>
    </w:p>
  </w:footnote>
  <w:footnote w:type="continuationSeparator" w:id="1">
    <w:p w:rsidR="006C39F5" w:rsidRDefault="006C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2657"/>
      <w:docPartObj>
        <w:docPartGallery w:val="Page Numbers (Top of Page)"/>
        <w:docPartUnique/>
      </w:docPartObj>
    </w:sdtPr>
    <w:sdtContent>
      <w:p w:rsidR="00B249B3" w:rsidRDefault="00CB4522">
        <w:pPr>
          <w:pStyle w:val="ac"/>
          <w:jc w:val="center"/>
        </w:pPr>
        <w:fldSimple w:instr=" PAGE   \* MERGEFORMAT ">
          <w:r w:rsidR="00915BB6">
            <w:rPr>
              <w:noProof/>
            </w:rPr>
            <w:t>4</w:t>
          </w:r>
        </w:fldSimple>
      </w:p>
    </w:sdtContent>
  </w:sdt>
  <w:p w:rsidR="00B249B3" w:rsidRDefault="00B249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C74D69"/>
    <w:multiLevelType w:val="hybridMultilevel"/>
    <w:tmpl w:val="D1BC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586E91"/>
    <w:multiLevelType w:val="hybridMultilevel"/>
    <w:tmpl w:val="0FDCE3D4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8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3"/>
  </w:num>
  <w:num w:numId="18">
    <w:abstractNumId w:val="17"/>
  </w:num>
  <w:num w:numId="19">
    <w:abstractNumId w:val="11"/>
  </w:num>
  <w:num w:numId="20">
    <w:abstractNumId w:val="30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2"/>
  </w:num>
  <w:num w:numId="26">
    <w:abstractNumId w:val="4"/>
  </w:num>
  <w:num w:numId="27">
    <w:abstractNumId w:val="3"/>
  </w:num>
  <w:num w:numId="28">
    <w:abstractNumId w:val="39"/>
  </w:num>
  <w:num w:numId="29">
    <w:abstractNumId w:val="27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31"/>
  </w:num>
  <w:num w:numId="40">
    <w:abstractNumId w:val="26"/>
  </w:num>
  <w:num w:numId="41">
    <w:abstractNumId w:val="25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2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6C"/>
    <w:rsid w:val="00004706"/>
    <w:rsid w:val="000150EE"/>
    <w:rsid w:val="00021CD0"/>
    <w:rsid w:val="000377FF"/>
    <w:rsid w:val="00060E5F"/>
    <w:rsid w:val="00062CB2"/>
    <w:rsid w:val="000672CB"/>
    <w:rsid w:val="00080076"/>
    <w:rsid w:val="0008544D"/>
    <w:rsid w:val="00087188"/>
    <w:rsid w:val="0009491A"/>
    <w:rsid w:val="000954CD"/>
    <w:rsid w:val="000A50C5"/>
    <w:rsid w:val="000B1BA4"/>
    <w:rsid w:val="000D7B9C"/>
    <w:rsid w:val="000E39C1"/>
    <w:rsid w:val="000E5E0C"/>
    <w:rsid w:val="000E7A3D"/>
    <w:rsid w:val="000F06FE"/>
    <w:rsid w:val="000F73CB"/>
    <w:rsid w:val="00104013"/>
    <w:rsid w:val="001167FB"/>
    <w:rsid w:val="00117988"/>
    <w:rsid w:val="00127BBA"/>
    <w:rsid w:val="001320E9"/>
    <w:rsid w:val="00133D5B"/>
    <w:rsid w:val="00142729"/>
    <w:rsid w:val="00153675"/>
    <w:rsid w:val="00157328"/>
    <w:rsid w:val="00193989"/>
    <w:rsid w:val="001A5DC7"/>
    <w:rsid w:val="001B4A9F"/>
    <w:rsid w:val="001C4F74"/>
    <w:rsid w:val="001D6223"/>
    <w:rsid w:val="001D68B0"/>
    <w:rsid w:val="001E015D"/>
    <w:rsid w:val="001F148F"/>
    <w:rsid w:val="00200B11"/>
    <w:rsid w:val="002063FC"/>
    <w:rsid w:val="0021473D"/>
    <w:rsid w:val="00221C79"/>
    <w:rsid w:val="00225C5E"/>
    <w:rsid w:val="00232F87"/>
    <w:rsid w:val="002373C9"/>
    <w:rsid w:val="0024058A"/>
    <w:rsid w:val="002477C8"/>
    <w:rsid w:val="00247AAF"/>
    <w:rsid w:val="00263247"/>
    <w:rsid w:val="0026628C"/>
    <w:rsid w:val="00267064"/>
    <w:rsid w:val="00272D5D"/>
    <w:rsid w:val="0028765E"/>
    <w:rsid w:val="002A1190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4682"/>
    <w:rsid w:val="00346657"/>
    <w:rsid w:val="00354B39"/>
    <w:rsid w:val="00360229"/>
    <w:rsid w:val="00365F47"/>
    <w:rsid w:val="00366CDF"/>
    <w:rsid w:val="0038575D"/>
    <w:rsid w:val="003A00A8"/>
    <w:rsid w:val="003B3C4C"/>
    <w:rsid w:val="003B3ED0"/>
    <w:rsid w:val="003B558E"/>
    <w:rsid w:val="003C02E7"/>
    <w:rsid w:val="003C5048"/>
    <w:rsid w:val="004032E6"/>
    <w:rsid w:val="00422414"/>
    <w:rsid w:val="00435161"/>
    <w:rsid w:val="00471794"/>
    <w:rsid w:val="004803C8"/>
    <w:rsid w:val="00484567"/>
    <w:rsid w:val="00490341"/>
    <w:rsid w:val="00495863"/>
    <w:rsid w:val="004A130A"/>
    <w:rsid w:val="004B09B8"/>
    <w:rsid w:val="004B0A32"/>
    <w:rsid w:val="004B0A35"/>
    <w:rsid w:val="004B0FE5"/>
    <w:rsid w:val="004B773D"/>
    <w:rsid w:val="004D63CE"/>
    <w:rsid w:val="004E6879"/>
    <w:rsid w:val="004F5D03"/>
    <w:rsid w:val="00517BF9"/>
    <w:rsid w:val="00522668"/>
    <w:rsid w:val="00527F69"/>
    <w:rsid w:val="00530D90"/>
    <w:rsid w:val="00541FF9"/>
    <w:rsid w:val="00542280"/>
    <w:rsid w:val="0054676E"/>
    <w:rsid w:val="00556531"/>
    <w:rsid w:val="00576F9E"/>
    <w:rsid w:val="005A3EF1"/>
    <w:rsid w:val="005A4E9A"/>
    <w:rsid w:val="005C33FA"/>
    <w:rsid w:val="005E1384"/>
    <w:rsid w:val="005E1A50"/>
    <w:rsid w:val="005E208C"/>
    <w:rsid w:val="005E386F"/>
    <w:rsid w:val="005F7F45"/>
    <w:rsid w:val="00601AA9"/>
    <w:rsid w:val="006024D4"/>
    <w:rsid w:val="0061312D"/>
    <w:rsid w:val="00613938"/>
    <w:rsid w:val="0061763F"/>
    <w:rsid w:val="0062286B"/>
    <w:rsid w:val="00633825"/>
    <w:rsid w:val="00642F1F"/>
    <w:rsid w:val="00645D64"/>
    <w:rsid w:val="00671FF4"/>
    <w:rsid w:val="00680E2D"/>
    <w:rsid w:val="00695F83"/>
    <w:rsid w:val="006A18BB"/>
    <w:rsid w:val="006A2A55"/>
    <w:rsid w:val="006B4965"/>
    <w:rsid w:val="006C39F5"/>
    <w:rsid w:val="006C7878"/>
    <w:rsid w:val="006E3D52"/>
    <w:rsid w:val="0071515A"/>
    <w:rsid w:val="00721565"/>
    <w:rsid w:val="0073506D"/>
    <w:rsid w:val="00735A30"/>
    <w:rsid w:val="00753B9F"/>
    <w:rsid w:val="00764AFE"/>
    <w:rsid w:val="00772A00"/>
    <w:rsid w:val="00772C79"/>
    <w:rsid w:val="00793757"/>
    <w:rsid w:val="00796740"/>
    <w:rsid w:val="0079756C"/>
    <w:rsid w:val="007A3C23"/>
    <w:rsid w:val="007C1FB9"/>
    <w:rsid w:val="007D1EFC"/>
    <w:rsid w:val="007E6179"/>
    <w:rsid w:val="007F2D9F"/>
    <w:rsid w:val="007F53C4"/>
    <w:rsid w:val="00801AD3"/>
    <w:rsid w:val="00812565"/>
    <w:rsid w:val="0081306E"/>
    <w:rsid w:val="00822D36"/>
    <w:rsid w:val="00823561"/>
    <w:rsid w:val="00832EFD"/>
    <w:rsid w:val="00841485"/>
    <w:rsid w:val="00861B09"/>
    <w:rsid w:val="00862759"/>
    <w:rsid w:val="00863654"/>
    <w:rsid w:val="00863CEF"/>
    <w:rsid w:val="00864001"/>
    <w:rsid w:val="00866D0F"/>
    <w:rsid w:val="008670A2"/>
    <w:rsid w:val="008770B3"/>
    <w:rsid w:val="00895DD6"/>
    <w:rsid w:val="008978A5"/>
    <w:rsid w:val="008C016C"/>
    <w:rsid w:val="008C7C25"/>
    <w:rsid w:val="008D3F82"/>
    <w:rsid w:val="008D7621"/>
    <w:rsid w:val="008E0EF0"/>
    <w:rsid w:val="008E4A12"/>
    <w:rsid w:val="0090363B"/>
    <w:rsid w:val="00905730"/>
    <w:rsid w:val="009072AC"/>
    <w:rsid w:val="00915BB6"/>
    <w:rsid w:val="009217DA"/>
    <w:rsid w:val="009303EC"/>
    <w:rsid w:val="00937078"/>
    <w:rsid w:val="0094765A"/>
    <w:rsid w:val="00957C55"/>
    <w:rsid w:val="0096137D"/>
    <w:rsid w:val="00961BA9"/>
    <w:rsid w:val="009818EF"/>
    <w:rsid w:val="0098316D"/>
    <w:rsid w:val="00986578"/>
    <w:rsid w:val="009868EC"/>
    <w:rsid w:val="00996FA4"/>
    <w:rsid w:val="009A10B7"/>
    <w:rsid w:val="009A4F97"/>
    <w:rsid w:val="009C5088"/>
    <w:rsid w:val="009D293B"/>
    <w:rsid w:val="009D46F8"/>
    <w:rsid w:val="009E1018"/>
    <w:rsid w:val="009F1F8C"/>
    <w:rsid w:val="00A015C8"/>
    <w:rsid w:val="00A25B00"/>
    <w:rsid w:val="00A26E45"/>
    <w:rsid w:val="00A358B8"/>
    <w:rsid w:val="00A50AF9"/>
    <w:rsid w:val="00A63C9F"/>
    <w:rsid w:val="00A657D7"/>
    <w:rsid w:val="00A94F96"/>
    <w:rsid w:val="00AA63CD"/>
    <w:rsid w:val="00AA7AAD"/>
    <w:rsid w:val="00AC6557"/>
    <w:rsid w:val="00AD3874"/>
    <w:rsid w:val="00AD4AFA"/>
    <w:rsid w:val="00AF1F90"/>
    <w:rsid w:val="00AF4C05"/>
    <w:rsid w:val="00AF54F4"/>
    <w:rsid w:val="00B23239"/>
    <w:rsid w:val="00B249B3"/>
    <w:rsid w:val="00B2536D"/>
    <w:rsid w:val="00B30E15"/>
    <w:rsid w:val="00B40229"/>
    <w:rsid w:val="00B56838"/>
    <w:rsid w:val="00B634A0"/>
    <w:rsid w:val="00B63E12"/>
    <w:rsid w:val="00B757C6"/>
    <w:rsid w:val="00B84EA3"/>
    <w:rsid w:val="00B92235"/>
    <w:rsid w:val="00BB0D7F"/>
    <w:rsid w:val="00BB73E6"/>
    <w:rsid w:val="00BC70AF"/>
    <w:rsid w:val="00BD069A"/>
    <w:rsid w:val="00BD599D"/>
    <w:rsid w:val="00BE40EC"/>
    <w:rsid w:val="00BE7660"/>
    <w:rsid w:val="00BF1F93"/>
    <w:rsid w:val="00C00C08"/>
    <w:rsid w:val="00C05E3A"/>
    <w:rsid w:val="00C31847"/>
    <w:rsid w:val="00C539B6"/>
    <w:rsid w:val="00C67859"/>
    <w:rsid w:val="00C70A9E"/>
    <w:rsid w:val="00C76396"/>
    <w:rsid w:val="00C83EB9"/>
    <w:rsid w:val="00C84FFB"/>
    <w:rsid w:val="00C94353"/>
    <w:rsid w:val="00CA3747"/>
    <w:rsid w:val="00CA3C85"/>
    <w:rsid w:val="00CA5A1F"/>
    <w:rsid w:val="00CA68AC"/>
    <w:rsid w:val="00CB4522"/>
    <w:rsid w:val="00CD2F91"/>
    <w:rsid w:val="00CE6B7B"/>
    <w:rsid w:val="00CF56DB"/>
    <w:rsid w:val="00CF69B7"/>
    <w:rsid w:val="00D155EB"/>
    <w:rsid w:val="00D23BA6"/>
    <w:rsid w:val="00D61CA1"/>
    <w:rsid w:val="00D64E02"/>
    <w:rsid w:val="00D700B6"/>
    <w:rsid w:val="00D72246"/>
    <w:rsid w:val="00D80785"/>
    <w:rsid w:val="00D95A8E"/>
    <w:rsid w:val="00D96977"/>
    <w:rsid w:val="00DA4D95"/>
    <w:rsid w:val="00DC4CB0"/>
    <w:rsid w:val="00DE54FF"/>
    <w:rsid w:val="00DF2D18"/>
    <w:rsid w:val="00E0137D"/>
    <w:rsid w:val="00E04B08"/>
    <w:rsid w:val="00E324E7"/>
    <w:rsid w:val="00E56A4B"/>
    <w:rsid w:val="00E64A92"/>
    <w:rsid w:val="00E6591A"/>
    <w:rsid w:val="00E670BA"/>
    <w:rsid w:val="00E67A40"/>
    <w:rsid w:val="00E71ABD"/>
    <w:rsid w:val="00E86C36"/>
    <w:rsid w:val="00E933DA"/>
    <w:rsid w:val="00EA37B9"/>
    <w:rsid w:val="00EA41A3"/>
    <w:rsid w:val="00EC5CBF"/>
    <w:rsid w:val="00F05908"/>
    <w:rsid w:val="00F311A3"/>
    <w:rsid w:val="00F72378"/>
    <w:rsid w:val="00F94AFB"/>
    <w:rsid w:val="00F95895"/>
    <w:rsid w:val="00FA04D8"/>
    <w:rsid w:val="00FB2684"/>
    <w:rsid w:val="00FC368E"/>
    <w:rsid w:val="00FD1946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en201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07D8-3780-4081-B968-A84FE290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</cp:lastModifiedBy>
  <cp:revision>7</cp:revision>
  <cp:lastPrinted>2019-09-04T15:09:00Z</cp:lastPrinted>
  <dcterms:created xsi:type="dcterms:W3CDTF">2019-09-04T12:50:00Z</dcterms:created>
  <dcterms:modified xsi:type="dcterms:W3CDTF">2019-09-05T12:38:00Z</dcterms:modified>
</cp:coreProperties>
</file>