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21" w:rsidRPr="00450721" w:rsidRDefault="00450721" w:rsidP="00450721">
      <w:pPr>
        <w:shd w:val="clear" w:color="auto" w:fill="FFFFFF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Приглашаем принять участие в</w:t>
      </w:r>
    </w:p>
    <w:p w:rsidR="00450721" w:rsidRPr="00450721" w:rsidRDefault="00450721" w:rsidP="00450721">
      <w:pPr>
        <w:widowControl w:val="0"/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областном конкурсе детского изобразительного творчества </w:t>
      </w:r>
    </w:p>
    <w:p w:rsidR="00450721" w:rsidRPr="00450721" w:rsidRDefault="00450721" w:rsidP="00450721">
      <w:pPr>
        <w:widowControl w:val="0"/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"ЭкоЭнергия"</w:t>
      </w:r>
    </w:p>
    <w:p w:rsidR="00450721" w:rsidRPr="00450721" w:rsidRDefault="00450721" w:rsidP="00450721">
      <w:pPr>
        <w:autoSpaceDN w:val="0"/>
        <w:spacing w:after="0" w:line="360" w:lineRule="auto"/>
        <w:ind w:right="-1" w:firstLine="709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Порядок проведения Конкурса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u w:val="single"/>
          <w:lang w:eastAsia="ru-RU"/>
        </w:rPr>
      </w:pPr>
      <w:r w:rsidRPr="00450721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u w:val="single"/>
          <w:lang w:eastAsia="ru-RU"/>
        </w:rPr>
        <w:tab/>
        <w:t>Работы на конкурс сдать до 14 октября в каб.315а</w:t>
      </w:r>
    </w:p>
    <w:p w:rsidR="00450721" w:rsidRPr="00450721" w:rsidRDefault="00450721" w:rsidP="00450721">
      <w:pPr>
        <w:shd w:val="clear" w:color="auto" w:fill="FFFFFF"/>
        <w:tabs>
          <w:tab w:val="left" w:pos="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На данном этапе Конкурса необходимые документы:</w:t>
      </w:r>
    </w:p>
    <w:p w:rsidR="00450721" w:rsidRPr="00450721" w:rsidRDefault="00450721" w:rsidP="0045072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отсканированная заявка (Приложение 1); </w:t>
      </w:r>
    </w:p>
    <w:p w:rsidR="00450721" w:rsidRPr="00450721" w:rsidRDefault="00450721" w:rsidP="0045072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отсканированное согласие на обработку персональных данных (Приложение 2) и согласие на некоммерческое использование работы (Приложение 3);</w:t>
      </w:r>
    </w:p>
    <w:p w:rsidR="00450721" w:rsidRPr="00450721" w:rsidRDefault="00450721" w:rsidP="0045072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электронные версии (отсканированные или сфотографированные) работ</w:t>
      </w:r>
      <w:r w:rsidRPr="0045072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450721" w:rsidRPr="00450721" w:rsidRDefault="00450721" w:rsidP="0045072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рисунке не должно быть этикетки. Электронный файл должен быть подписан следующим образом: муниципальный район, ФИ участника, возраст (количество полных лет), номинация. 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Участники Конкурса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Конкурсе принимают участие обучающиеся образовательных организаций Нижегородской области.</w:t>
      </w:r>
      <w:r w:rsidRPr="00450721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u w:val="single"/>
          <w:lang w:eastAsia="ru-RU"/>
        </w:rPr>
        <w:t xml:space="preserve"> Возраст обучающихся – с 1 по 4 классы (от 6 до 11 лет).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Содержание Конкурса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72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0"/>
          <w:u w:val="single"/>
          <w:lang w:eastAsia="ru-RU"/>
        </w:rPr>
        <w:t>Конкурс проводится в двух номинациях «Рисунок» и «Плакат»</w:t>
      </w: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 </w:t>
      </w:r>
      <w:r w:rsidRPr="0045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 темам: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"</w:t>
      </w:r>
      <w:r w:rsidRPr="00450721">
        <w:rPr>
          <w:rFonts w:ascii="ComfortaaRegular" w:eastAsia="Times New Roman" w:hAnsi="ComfortaaRegular" w:cs="Times New Roman"/>
          <w:sz w:val="28"/>
          <w:szCs w:val="28"/>
          <w:shd w:val="clear" w:color="auto" w:fill="FFFFFF"/>
          <w:lang w:eastAsia="ru-RU"/>
        </w:rPr>
        <w:t>Чистая энергия и экологически чистые автомобили</w:t>
      </w:r>
      <w:r w:rsidRPr="0045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450721">
        <w:rPr>
          <w:rFonts w:ascii="ComfortaaRegular" w:eastAsia="Times New Roman" w:hAnsi="ComfortaaRegular" w:cs="Times New Roman"/>
          <w:sz w:val="28"/>
          <w:szCs w:val="28"/>
          <w:shd w:val="clear" w:color="auto" w:fill="FFFFFF"/>
          <w:lang w:eastAsia="ru-RU"/>
        </w:rPr>
        <w:t>;</w:t>
      </w:r>
    </w:p>
    <w:p w:rsidR="00450721" w:rsidRPr="00450721" w:rsidRDefault="00450721" w:rsidP="00450721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"</w:t>
      </w:r>
      <w:r w:rsidRPr="00450721">
        <w:rPr>
          <w:rFonts w:ascii="ComfortaaRegular" w:eastAsia="Times New Roman" w:hAnsi="ComfortaaRegular" w:cs="Times New Roman"/>
          <w:sz w:val="28"/>
          <w:szCs w:val="28"/>
          <w:shd w:val="clear" w:color="auto" w:fill="FFFFFF"/>
          <w:lang w:eastAsia="ar-SA"/>
        </w:rPr>
        <w:t>Новые знаки для газовых и электромобилей</w:t>
      </w:r>
      <w:r w:rsidRPr="00450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".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5072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Требования к конкурсным работам.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Номинация "Рисунок":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соответствие теме Конкурса;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название;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формат А4 или А3;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должен быть ярким, красочным, выполнен различными художественными материалами (акварелью, пастелью, гуашью и т.д.).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Номинация "Плакат":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ватман в вертикальном положении;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грамотное расположение фрагментов плаката (правила оформления плаката);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заголовок;</w:t>
      </w:r>
    </w:p>
    <w:p w:rsidR="00450721" w:rsidRPr="00450721" w:rsidRDefault="00450721" w:rsidP="00450721">
      <w:pPr>
        <w:shd w:val="clear" w:color="auto" w:fill="FFFFFF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яркая эмблема-рисунок, соответствующая тематике конкурса.</w:t>
      </w:r>
    </w:p>
    <w:p w:rsidR="005A49A9" w:rsidRPr="00450721" w:rsidRDefault="00450721" w:rsidP="00450721">
      <w:pPr>
        <w:shd w:val="clear" w:color="auto" w:fill="FFFFFF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507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5072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Все работы должны быть выполнены обучающимися самостоятельно.</w:t>
      </w:r>
      <w:bookmarkStart w:id="0" w:name="_GoBack"/>
      <w:bookmarkEnd w:id="0"/>
    </w:p>
    <w:sectPr w:rsidR="005A49A9" w:rsidRPr="00450721" w:rsidSect="003F759F">
      <w:headerReference w:type="default" r:id="rId4"/>
      <w:pgSz w:w="11906" w:h="16838" w:code="9"/>
      <w:pgMar w:top="142" w:right="282" w:bottom="284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857412"/>
      <w:docPartObj>
        <w:docPartGallery w:val="Page Numbers (Top of Page)"/>
        <w:docPartUnique/>
      </w:docPartObj>
    </w:sdtPr>
    <w:sdtEndPr/>
    <w:sdtContent>
      <w:p w:rsidR="00B249B3" w:rsidRDefault="004507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9B3" w:rsidRDefault="004507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76"/>
    <w:rsid w:val="00450721"/>
    <w:rsid w:val="005A49A9"/>
    <w:rsid w:val="0090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99E6"/>
  <w15:chartTrackingRefBased/>
  <w15:docId w15:val="{C3FA249F-7D4B-4FA5-8FA6-454BB80F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2019-09-09T10:53:00Z</dcterms:created>
  <dcterms:modified xsi:type="dcterms:W3CDTF">2019-09-09T10:53:00Z</dcterms:modified>
</cp:coreProperties>
</file>