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3C" w:rsidRDefault="00AC18B1">
      <w:pPr>
        <w:pStyle w:val="Standard"/>
        <w:autoSpaceDE w:val="0"/>
        <w:spacing w:line="259" w:lineRule="atLeast"/>
      </w:pPr>
      <w:bookmarkStart w:id="0" w:name="_GoBack"/>
      <w:bookmarkEnd w:id="0"/>
      <w:r>
        <w:rPr>
          <w:rFonts w:ascii="Impact" w:eastAsia="Impact" w:hAnsi="Impact" w:cs="Impact"/>
          <w:noProof/>
          <w:color w:val="000000"/>
          <w:sz w:val="56"/>
          <w:szCs w:val="56"/>
          <w:lang w:eastAsia="ru-RU" w:bidi="ar-SA"/>
        </w:rPr>
        <w:drawing>
          <wp:inline distT="0" distB="0" distL="0" distR="0">
            <wp:extent cx="5837400" cy="1123200"/>
            <wp:effectExtent l="0" t="0" r="0" b="750"/>
            <wp:docPr id="1" name="Графический объект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7400" cy="1123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293C" w:rsidRDefault="0070293C">
      <w:pPr>
        <w:pStyle w:val="Standard"/>
        <w:autoSpaceDE w:val="0"/>
        <w:spacing w:line="238" w:lineRule="atLeast"/>
        <w:ind w:left="797" w:right="869"/>
        <w:jc w:val="center"/>
        <w:rPr>
          <w:rFonts w:ascii="Calibri" w:eastAsia="Cambria" w:hAnsi="Calibri" w:cs="Calibri"/>
          <w:bCs/>
          <w:color w:val="000000"/>
          <w:sz w:val="28"/>
          <w:szCs w:val="28"/>
        </w:rPr>
      </w:pPr>
    </w:p>
    <w:p w:rsidR="0070293C" w:rsidRDefault="00AC18B1">
      <w:pPr>
        <w:pStyle w:val="Standard"/>
        <w:autoSpaceDE w:val="0"/>
        <w:spacing w:line="238" w:lineRule="atLeast"/>
        <w:ind w:left="797" w:right="869"/>
        <w:jc w:val="center"/>
        <w:rPr>
          <w:rFonts w:ascii="Calibri" w:eastAsia="Cambria" w:hAnsi="Calibri" w:cs="Calibri"/>
          <w:bCs/>
          <w:color w:val="000000"/>
          <w:sz w:val="28"/>
          <w:szCs w:val="28"/>
        </w:rPr>
      </w:pPr>
      <w:r>
        <w:rPr>
          <w:rFonts w:ascii="Calibri" w:eastAsia="Cambria" w:hAnsi="Calibri" w:cs="Calibri"/>
          <w:bCs/>
          <w:color w:val="000000"/>
          <w:sz w:val="28"/>
          <w:szCs w:val="28"/>
        </w:rPr>
        <w:t>работы пришкольного   лагеря художественно-эстетического профиля с дневным пребыванием "Радуга"</w:t>
      </w:r>
    </w:p>
    <w:p w:rsidR="0070293C" w:rsidRDefault="00AC18B1">
      <w:pPr>
        <w:pStyle w:val="Standard"/>
        <w:autoSpaceDE w:val="0"/>
        <w:spacing w:line="238" w:lineRule="atLeast"/>
        <w:ind w:left="797" w:right="869"/>
        <w:jc w:val="center"/>
      </w:pPr>
      <w:r>
        <w:rPr>
          <w:rFonts w:ascii="Calibri" w:eastAsia="Cambria" w:hAnsi="Calibri" w:cs="Calibri"/>
          <w:bCs/>
          <w:color w:val="000000"/>
          <w:sz w:val="28"/>
          <w:szCs w:val="28"/>
        </w:rPr>
        <w:t xml:space="preserve"> с 25.03.2019 по 29.03.2019 март 2019 г.</w:t>
      </w:r>
    </w:p>
    <w:p w:rsidR="0070293C" w:rsidRDefault="00AC18B1">
      <w:pPr>
        <w:pStyle w:val="Standard"/>
        <w:autoSpaceDE w:val="0"/>
        <w:spacing w:after="76" w:line="259" w:lineRule="atLeast"/>
        <w:jc w:val="center"/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mbria" w:hAnsi="Calibri" w:cs="Calibri"/>
          <w:bCs/>
          <w:color w:val="000000"/>
          <w:sz w:val="28"/>
          <w:szCs w:val="28"/>
        </w:rPr>
        <w:t>МБОУ "Школа №59"</w:t>
      </w:r>
    </w:p>
    <w:p w:rsidR="0070293C" w:rsidRDefault="00AC18B1">
      <w:pPr>
        <w:pStyle w:val="Standard"/>
        <w:autoSpaceDE w:val="0"/>
        <w:spacing w:line="259" w:lineRule="atLeast"/>
        <w:jc w:val="center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</w:p>
    <w:tbl>
      <w:tblPr>
        <w:tblW w:w="10315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726"/>
        <w:gridCol w:w="3285"/>
        <w:gridCol w:w="60"/>
        <w:gridCol w:w="1680"/>
        <w:gridCol w:w="2335"/>
      </w:tblGrid>
      <w:tr w:rsidR="0070293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43"/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center"/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44"/>
              <w:jc w:val="center"/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center"/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6"/>
              <w:jc w:val="both"/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bCs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FF7C80"/>
            </w:tcBorders>
            <w:shd w:val="clear" w:color="auto" w:fill="FF7C8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108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25.03.</w:t>
            </w:r>
          </w:p>
        </w:tc>
        <w:tc>
          <w:tcPr>
            <w:tcW w:w="9086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7C8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51"/>
              <w:jc w:val="center"/>
            </w:pPr>
            <w:r>
              <w:rPr>
                <w:rFonts w:ascii="Calibri" w:eastAsia="Times New Roman CYR" w:hAnsi="Calibri" w:cs="Calibri"/>
                <w:bCs/>
                <w:color w:val="000000"/>
                <w:sz w:val="28"/>
                <w:szCs w:val="28"/>
              </w:rPr>
              <w:t>День театра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1229" w:type="dxa"/>
            <w:tcBorders>
              <w:top w:val="single" w:sz="18" w:space="0" w:color="FF7C8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7C8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5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8.00-8.30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77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Организованный  сбор.</w:t>
            </w:r>
          </w:p>
          <w:p w:rsidR="0070293C" w:rsidRDefault="00AC18B1">
            <w:pPr>
              <w:pStyle w:val="Standard"/>
              <w:autoSpaceDE w:val="0"/>
              <w:spacing w:line="277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Линейка.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Торжественное открытие смены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"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Ура, каникулы!"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Квасова С.В.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9.00 - 9.20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Инструктаж: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"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Правила поведения детей при переходе улицы, правила поведения при движении  строем".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Игровые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after="1" w:line="276" w:lineRule="auto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</w:t>
            </w:r>
          </w:p>
          <w:p w:rsidR="0070293C" w:rsidRDefault="00AC18B1">
            <w:pPr>
              <w:pStyle w:val="Standard"/>
              <w:autoSpaceDE w:val="0"/>
              <w:spacing w:after="1" w:line="276" w:lineRule="auto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 Ивановская Л.Ю.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10.30- 12.00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Просмотр спектакля "Не 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такой как все".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Театр  "Новая сказка"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after="1" w:line="276" w:lineRule="auto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 отрядов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2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13.10-14.00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Музыкальный час.</w:t>
            </w:r>
          </w:p>
          <w:p w:rsidR="0070293C" w:rsidRDefault="0070293C">
            <w:pPr>
              <w:pStyle w:val="Standard"/>
              <w:autoSpaceDE w:val="0"/>
              <w:spacing w:after="21"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Актовый зал.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Епишкина М.А.</w:t>
            </w:r>
          </w:p>
          <w:p w:rsidR="0070293C" w:rsidRDefault="0070293C">
            <w:pPr>
              <w:pStyle w:val="Standard"/>
              <w:autoSpaceDE w:val="0"/>
              <w:spacing w:line="276" w:lineRule="auto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FFC000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108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26.03.</w:t>
            </w:r>
          </w:p>
        </w:tc>
        <w:tc>
          <w:tcPr>
            <w:tcW w:w="9086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43"/>
              <w:jc w:val="center"/>
            </w:pPr>
            <w:r>
              <w:rPr>
                <w:rFonts w:ascii="Calibri" w:eastAsia="Times New Roman CYR" w:hAnsi="Calibri" w:cs="Calibri"/>
                <w:bCs/>
                <w:color w:val="000000"/>
                <w:sz w:val="28"/>
                <w:szCs w:val="28"/>
              </w:rPr>
              <w:t>День "Танцевальный марафон"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29" w:type="dxa"/>
            <w:tcBorders>
              <w:top w:val="single" w:sz="18" w:space="0" w:color="FFC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35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Сбор, инструктаж по правилам поведения в пришкольном лагере. Линейка.</w:t>
            </w:r>
          </w:p>
        </w:tc>
        <w:tc>
          <w:tcPr>
            <w:tcW w:w="1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8.15 - 8.25</w:t>
            </w:r>
          </w:p>
        </w:tc>
        <w:tc>
          <w:tcPr>
            <w:tcW w:w="3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Шибашов А.В.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9.00 -12.30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Инструктаж: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"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Правила поведения детей в общественных местах".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Мастер-класс по современным танцам.</w:t>
            </w:r>
          </w:p>
        </w:tc>
        <w:tc>
          <w:tcPr>
            <w:tcW w:w="1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after="25"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Игровые комнаты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Клуб "Ступеньки"</w:t>
            </w:r>
          </w:p>
          <w:p w:rsidR="0070293C" w:rsidRDefault="0070293C">
            <w:pPr>
              <w:pStyle w:val="Standard"/>
              <w:autoSpaceDE w:val="0"/>
              <w:spacing w:after="25"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after="25"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after="20"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13.10-14.00</w:t>
            </w:r>
          </w:p>
        </w:tc>
        <w:tc>
          <w:tcPr>
            <w:tcW w:w="3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Посещение кружков "Подвижные игры", "Хоровое пение"</w:t>
            </w:r>
          </w:p>
        </w:tc>
        <w:tc>
          <w:tcPr>
            <w:tcW w:w="17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Игровые комнаты, спортивный зал.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Шибашов А.В.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Епишкина М.А.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</w:tr>
    </w:tbl>
    <w:p w:rsidR="0070293C" w:rsidRDefault="00AC18B1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70293C" w:rsidRDefault="0070293C">
      <w:pPr>
        <w:pStyle w:val="Standard"/>
        <w:autoSpaceDE w:val="0"/>
        <w:spacing w:line="259" w:lineRule="atLeast"/>
        <w:ind w:right="136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10320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1845"/>
        <w:gridCol w:w="3174"/>
        <w:gridCol w:w="1926"/>
        <w:gridCol w:w="2145"/>
      </w:tblGrid>
      <w:tr w:rsidR="007029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3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tabs>
                <w:tab w:val="center" w:pos="388"/>
                <w:tab w:val="center" w:pos="5210"/>
              </w:tabs>
              <w:autoSpaceDE w:val="0"/>
              <w:spacing w:line="259" w:lineRule="atLeast"/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27.03.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ab/>
              <w:t>День творчества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30" w:type="dxa"/>
            <w:tcBorders>
              <w:top w:val="single" w:sz="18" w:space="0" w:color="FFFF66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52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Линейка. Подведение итогов предыдущего дня</w:t>
            </w:r>
          </w:p>
        </w:tc>
        <w:tc>
          <w:tcPr>
            <w:tcW w:w="19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Ивановская Л.Ю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8.15 - 8.25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Зарядка  </w:t>
            </w:r>
          </w:p>
        </w:tc>
        <w:tc>
          <w:tcPr>
            <w:tcW w:w="19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Шибашов А.В.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10.00 -12.00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Инструктаж:  "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Правила безопасного  поведения детей при переходе улицы, правила поведения при движении  строем".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Мастер-класс по художественно-прикладному искусству</w:t>
            </w:r>
          </w:p>
        </w:tc>
        <w:tc>
          <w:tcPr>
            <w:tcW w:w="19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Игровые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Клуб "Ступеньки"</w:t>
            </w:r>
          </w:p>
          <w:p w:rsidR="0070293C" w:rsidRDefault="0070293C">
            <w:pPr>
              <w:pStyle w:val="Standard"/>
              <w:autoSpaceDE w:val="0"/>
              <w:spacing w:after="25"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77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bottom"/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13.10-14.00</w:t>
            </w:r>
          </w:p>
        </w:tc>
        <w:tc>
          <w:tcPr>
            <w:tcW w:w="31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Викторина, посвященная неделе детской книги.</w:t>
            </w:r>
          </w:p>
          <w:p w:rsidR="0070293C" w:rsidRDefault="0070293C">
            <w:pPr>
              <w:pStyle w:val="Standard"/>
              <w:autoSpaceDE w:val="0"/>
              <w:spacing w:after="15" w:line="268" w:lineRule="atLeast"/>
              <w:ind w:left="708" w:right="132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after="56" w:line="259" w:lineRule="atLeast"/>
              <w:ind w:left="2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Игровые</w:t>
            </w:r>
          </w:p>
        </w:tc>
        <w:tc>
          <w:tcPr>
            <w:tcW w:w="21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70293C" w:rsidRDefault="00AC18B1">
            <w:pPr>
              <w:pStyle w:val="Standard"/>
              <w:autoSpaceDE w:val="0"/>
              <w:spacing w:line="277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 отрядов</w:t>
            </w:r>
          </w:p>
        </w:tc>
      </w:tr>
    </w:tbl>
    <w:p w:rsidR="0070293C" w:rsidRDefault="0070293C">
      <w:pPr>
        <w:pStyle w:val="Standard"/>
        <w:autoSpaceDE w:val="0"/>
        <w:spacing w:line="259" w:lineRule="atLeast"/>
        <w:ind w:right="136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0293C" w:rsidRDefault="0070293C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W w:w="10065" w:type="dxa"/>
        <w:tblInd w:w="-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707"/>
        <w:gridCol w:w="3135"/>
        <w:gridCol w:w="1950"/>
        <w:gridCol w:w="2085"/>
      </w:tblGrid>
      <w:tr w:rsidR="007029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6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tabs>
                <w:tab w:val="center" w:pos="388"/>
                <w:tab w:val="center" w:pos="5208"/>
              </w:tabs>
              <w:autoSpaceDE w:val="0"/>
              <w:spacing w:line="259" w:lineRule="atLeast"/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28.03.    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 CYR" w:hAnsi="Calibri" w:cs="Calibri"/>
                <w:bCs/>
                <w:color w:val="000000"/>
                <w:sz w:val="28"/>
                <w:szCs w:val="28"/>
              </w:rPr>
              <w:t>День Веселых развлечений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88" w:type="dxa"/>
            <w:tcBorders>
              <w:top w:val="single" w:sz="18" w:space="0" w:color="33CC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17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Линейка. Подведение итогов предыдущего дня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8.15.-8.25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Шибашов А.В.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10.00- 12.30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after="24" w:line="259" w:lineRule="atLeas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Мастер-класс по робототехнике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Клуб "Ступеньки"</w:t>
            </w:r>
          </w:p>
          <w:p w:rsidR="0070293C" w:rsidRDefault="0070293C">
            <w:pPr>
              <w:pStyle w:val="Standard"/>
              <w:autoSpaceDE w:val="0"/>
              <w:spacing w:after="25"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after="1" w:line="276" w:lineRule="auto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13.10-14.00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"Веселые старты"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right="1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Спортивный зал.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Шибашов А.В.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CC99FF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17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160" w:line="259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8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719"/>
              <w:jc w:val="center"/>
            </w:pPr>
            <w:r>
              <w:rPr>
                <w:rFonts w:ascii="Calibri" w:eastAsia="Times New Roman CYR" w:hAnsi="Calibri" w:cs="Calibri"/>
                <w:bCs/>
                <w:color w:val="000000"/>
                <w:sz w:val="28"/>
                <w:szCs w:val="28"/>
              </w:rPr>
              <w:t>День Приятных Сюрпризов</w:t>
            </w:r>
          </w:p>
        </w:tc>
        <w:tc>
          <w:tcPr>
            <w:tcW w:w="208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160" w:line="259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188" w:type="dxa"/>
            <w:tcBorders>
              <w:top w:val="single" w:sz="18" w:space="0" w:color="CC99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83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 xml:space="preserve">Линейка. Подведение 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итогов предыдущего дня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Шибашов А.В.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9.00-11.30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10.30-12.00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Инструктаж:  "</w:t>
            </w: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Правила безопасного  поведения детей при переходе улицы, правила поведения при движении  строем".</w:t>
            </w:r>
          </w:p>
          <w:p w:rsidR="0070293C" w:rsidRDefault="00AC18B1">
            <w:pPr>
              <w:pStyle w:val="Standard"/>
              <w:autoSpaceDE w:val="0"/>
              <w:spacing w:after="24" w:line="259" w:lineRule="atLeas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Кинотеатр "Мир" Просмотр Детского кинофильма</w:t>
            </w:r>
          </w:p>
          <w:p w:rsidR="0070293C" w:rsidRDefault="0070293C">
            <w:pPr>
              <w:pStyle w:val="Standard"/>
              <w:autoSpaceDE w:val="0"/>
              <w:spacing w:line="259" w:lineRule="atLeast"/>
              <w:ind w:right="2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  <w:p w:rsidR="0070293C" w:rsidRDefault="0070293C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after="1" w:line="276" w:lineRule="auto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70293C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13.10-14.00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Прощальная линейка.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Подведение итогов, награждение победителей конкурсов.</w:t>
            </w:r>
          </w:p>
          <w:p w:rsidR="0070293C" w:rsidRDefault="00AC18B1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  <w:t>Анкетирование.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293C" w:rsidRDefault="0070293C">
            <w:pPr>
              <w:pStyle w:val="Standard"/>
              <w:autoSpaceDE w:val="0"/>
              <w:spacing w:line="279" w:lineRule="atLeast"/>
              <w:rPr>
                <w:rFonts w:ascii="Calibri" w:eastAsia="Times New Roman CYR" w:hAnsi="Calibri" w:cs="Calibri"/>
                <w:color w:val="000000"/>
                <w:sz w:val="28"/>
                <w:szCs w:val="28"/>
              </w:rPr>
            </w:pPr>
          </w:p>
        </w:tc>
      </w:tr>
    </w:tbl>
    <w:p w:rsidR="0070293C" w:rsidRDefault="0070293C">
      <w:pPr>
        <w:pStyle w:val="Standard"/>
        <w:autoSpaceDE w:val="0"/>
        <w:spacing w:line="259" w:lineRule="atLeast"/>
        <w:ind w:right="136"/>
        <w:rPr>
          <w:rFonts w:ascii="Calibri" w:hAnsi="Calibri" w:cs="Calibri"/>
        </w:rPr>
      </w:pPr>
    </w:p>
    <w:sectPr w:rsidR="0070293C"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B1" w:rsidRDefault="00AC18B1">
      <w:r>
        <w:separator/>
      </w:r>
    </w:p>
  </w:endnote>
  <w:endnote w:type="continuationSeparator" w:id="0">
    <w:p w:rsidR="00AC18B1" w:rsidRDefault="00AC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B1" w:rsidRDefault="00AC18B1">
      <w:r>
        <w:rPr>
          <w:color w:val="000000"/>
        </w:rPr>
        <w:separator/>
      </w:r>
    </w:p>
  </w:footnote>
  <w:footnote w:type="continuationSeparator" w:id="0">
    <w:p w:rsidR="00AC18B1" w:rsidRDefault="00AC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9DF"/>
    <w:multiLevelType w:val="multilevel"/>
    <w:tmpl w:val="5008B5A8"/>
    <w:styleLink w:val="WW8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DF6A1A"/>
    <w:multiLevelType w:val="multilevel"/>
    <w:tmpl w:val="737A9554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663DCE"/>
    <w:multiLevelType w:val="multilevel"/>
    <w:tmpl w:val="8F80A1A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D8867B2"/>
    <w:multiLevelType w:val="multilevel"/>
    <w:tmpl w:val="ADDC5872"/>
    <w:styleLink w:val="WW8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284733"/>
    <w:multiLevelType w:val="multilevel"/>
    <w:tmpl w:val="81E002A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1E637F1"/>
    <w:multiLevelType w:val="multilevel"/>
    <w:tmpl w:val="BE62435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573A193B"/>
    <w:multiLevelType w:val="multilevel"/>
    <w:tmpl w:val="3F6441F8"/>
    <w:styleLink w:val="WW8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8A74B6C"/>
    <w:multiLevelType w:val="multilevel"/>
    <w:tmpl w:val="6A08212A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5A5148"/>
    <w:multiLevelType w:val="multilevel"/>
    <w:tmpl w:val="094C17B6"/>
    <w:styleLink w:val="RTFNum2"/>
    <w:lvl w:ilvl="0">
      <w:start w:val="1"/>
      <w:numFmt w:val="none"/>
      <w:lvlText w:val="·%1"/>
      <w:lvlJc w:val="left"/>
      <w:pPr>
        <w:ind w:left="501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293C"/>
    <w:rsid w:val="004D3552"/>
    <w:rsid w:val="0070293C"/>
    <w:rsid w:val="00A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206F2-757B-4593-93CB-ED8AE4C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cs="Times New Roman"/>
      <w:bCs/>
      <w:sz w:val="48"/>
      <w:szCs w:val="48"/>
    </w:rPr>
  </w:style>
  <w:style w:type="paragraph" w:styleId="2">
    <w:name w:val="heading 2"/>
    <w:basedOn w:val="a0"/>
    <w:next w:val="Textbody"/>
    <w:pPr>
      <w:outlineLvl w:val="1"/>
    </w:pPr>
    <w:rPr>
      <w:rFonts w:cs="Times New Roman"/>
      <w:bCs/>
      <w:sz w:val="36"/>
      <w:szCs w:val="36"/>
    </w:rPr>
  </w:style>
  <w:style w:type="paragraph" w:styleId="4">
    <w:name w:val="heading 4"/>
    <w:basedOn w:val="Standard"/>
    <w:next w:val="Standard"/>
    <w:pPr>
      <w:keepNext/>
      <w:ind w:firstLine="851"/>
      <w:outlineLvl w:val="3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caption"/>
    <w:basedOn w:val="Standard"/>
    <w:next w:val="Standard"/>
    <w:pPr>
      <w:jc w:val="center"/>
    </w:pPr>
    <w:rPr>
      <w:b/>
      <w:sz w:val="32"/>
      <w:szCs w:val="20"/>
    </w:rPr>
  </w:style>
  <w:style w:type="paragraph" w:styleId="a4">
    <w:name w:val="Subtitle"/>
    <w:basedOn w:val="a0"/>
    <w:next w:val="Textbody"/>
    <w:rPr>
      <w:i/>
      <w:iCs/>
    </w:r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/>
    </w:pPr>
    <w:rPr>
      <w:szCs w:val="21"/>
    </w:rPr>
  </w:style>
  <w:style w:type="paragraph" w:styleId="a7">
    <w:name w:val="Balloon Text"/>
    <w:basedOn w:val="a"/>
    <w:rPr>
      <w:rFonts w:ascii="Tahoma" w:eastAsia="Tahoma" w:hAnsi="Tahoma" w:cs="Tahoma"/>
      <w:sz w:val="16"/>
      <w:szCs w:val="14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WW8Num7z0">
    <w:name w:val="WW8Num7z0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Courier New" w:eastAsia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Courier New" w:eastAsia="Courier New" w:hAnsi="Courier New" w:cs="Courier New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a8">
    <w:name w:val="Текст выноски Знак"/>
    <w:basedOn w:val="a1"/>
    <w:rPr>
      <w:rFonts w:ascii="Tahoma" w:eastAsia="Tahoma" w:hAnsi="Tahoma" w:cs="Tahoma"/>
      <w:sz w:val="16"/>
      <w:szCs w:val="14"/>
    </w:rPr>
  </w:style>
  <w:style w:type="numbering" w:customStyle="1" w:styleId="RTFNum2">
    <w:name w:val="RTF_Num 2"/>
    <w:basedOn w:val="a3"/>
    <w:pPr>
      <w:numPr>
        <w:numId w:val="1"/>
      </w:numPr>
    </w:pPr>
  </w:style>
  <w:style w:type="numbering" w:customStyle="1" w:styleId="WW8Num7">
    <w:name w:val="WW8Num7"/>
    <w:basedOn w:val="a3"/>
    <w:pPr>
      <w:numPr>
        <w:numId w:val="2"/>
      </w:numPr>
    </w:pPr>
  </w:style>
  <w:style w:type="numbering" w:customStyle="1" w:styleId="WW8Num2">
    <w:name w:val="WW8Num2"/>
    <w:basedOn w:val="a3"/>
    <w:pPr>
      <w:numPr>
        <w:numId w:val="3"/>
      </w:numPr>
    </w:pPr>
  </w:style>
  <w:style w:type="numbering" w:customStyle="1" w:styleId="WW8Num9">
    <w:name w:val="WW8Num9"/>
    <w:basedOn w:val="a3"/>
    <w:pPr>
      <w:numPr>
        <w:numId w:val="4"/>
      </w:numPr>
    </w:pPr>
  </w:style>
  <w:style w:type="numbering" w:customStyle="1" w:styleId="WW8Num4">
    <w:name w:val="WW8Num4"/>
    <w:basedOn w:val="a3"/>
    <w:pPr>
      <w:numPr>
        <w:numId w:val="5"/>
      </w:numPr>
    </w:pPr>
  </w:style>
  <w:style w:type="numbering" w:customStyle="1" w:styleId="WW8Num3">
    <w:name w:val="WW8Num3"/>
    <w:basedOn w:val="a3"/>
    <w:pPr>
      <w:numPr>
        <w:numId w:val="6"/>
      </w:numPr>
    </w:pPr>
  </w:style>
  <w:style w:type="numbering" w:customStyle="1" w:styleId="WW8Num1">
    <w:name w:val="WW8Num1"/>
    <w:basedOn w:val="a3"/>
    <w:pPr>
      <w:numPr>
        <w:numId w:val="7"/>
      </w:numPr>
    </w:pPr>
  </w:style>
  <w:style w:type="numbering" w:customStyle="1" w:styleId="WW8Num11">
    <w:name w:val="WW8Num11"/>
    <w:basedOn w:val="a3"/>
    <w:pPr>
      <w:numPr>
        <w:numId w:val="8"/>
      </w:numPr>
    </w:pPr>
  </w:style>
  <w:style w:type="numbering" w:customStyle="1" w:styleId="RTFNum3">
    <w:name w:val="RTF_Num 3"/>
    <w:basedOn w:val="a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Ignatiy Sukhov</dc:creator>
  <cp:lastModifiedBy>Ignatiy Sukhov</cp:lastModifiedBy>
  <cp:revision>2</cp:revision>
  <cp:lastPrinted>2018-03-05T09:59:00Z</cp:lastPrinted>
  <dcterms:created xsi:type="dcterms:W3CDTF">2019-03-22T14:28:00Z</dcterms:created>
  <dcterms:modified xsi:type="dcterms:W3CDTF">2019-03-22T14:28:00Z</dcterms:modified>
</cp:coreProperties>
</file>