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9E" w:rsidRPr="00FA609E" w:rsidRDefault="00FA609E" w:rsidP="00253D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A609E">
        <w:rPr>
          <w:rFonts w:ascii="Times New Roman" w:eastAsia="Times New Roman" w:hAnsi="Times New Roman" w:cs="Times New Roman"/>
          <w:sz w:val="24"/>
          <w:szCs w:val="24"/>
        </w:rPr>
        <w:t>Рабочая программа построена на основе Федерального государственного образовательного стандарта основного общего образования от 17.12.2010 г. № 1897, примерной образовательной программы основного общего образования по биологии и программы курса биологии для учащихся 5</w:t>
      </w:r>
      <w:r w:rsidR="00D25D16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FA609E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 автора В.В. Пасечника (2012 год), положения о рабочей программе педагога МБОУ СОШ № 1 г. Вяземского приказ № 187 от 30.08.2016 года.</w:t>
      </w:r>
      <w:proofErr w:type="gramEnd"/>
      <w:r w:rsidR="00253D74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34 часа, 1 час в неделю.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На биологию в 5 классе выделен всего 1 час, и этого порой не хватает для</w:t>
      </w:r>
      <w:r w:rsidR="00DA185F">
        <w:rPr>
          <w:color w:val="000000"/>
        </w:rPr>
        <w:t xml:space="preserve"> </w:t>
      </w:r>
      <w:r w:rsidRPr="00FA609E">
        <w:rPr>
          <w:color w:val="000000"/>
        </w:rPr>
        <w:t>проведения лабораторных работ и других занятий с практической</w:t>
      </w:r>
      <w:r w:rsidR="00DA185F">
        <w:rPr>
          <w:color w:val="000000"/>
        </w:rPr>
        <w:t xml:space="preserve"> </w:t>
      </w:r>
      <w:r w:rsidRPr="00FA609E">
        <w:rPr>
          <w:color w:val="000000"/>
        </w:rPr>
        <w:t>направленностью, поэтому возникла идея создания факультативного курса</w:t>
      </w:r>
      <w:r w:rsidR="00757358">
        <w:rPr>
          <w:color w:val="000000"/>
        </w:rPr>
        <w:t xml:space="preserve"> «З</w:t>
      </w:r>
      <w:r w:rsidR="004424E3" w:rsidRPr="00FA609E">
        <w:rPr>
          <w:color w:val="000000"/>
        </w:rPr>
        <w:t>анимательная биология</w:t>
      </w:r>
      <w:r w:rsidRPr="00FA609E">
        <w:rPr>
          <w:color w:val="000000"/>
        </w:rPr>
        <w:t>».</w:t>
      </w:r>
    </w:p>
    <w:p w:rsidR="001F1F44" w:rsidRPr="00FA609E" w:rsidRDefault="001F1F44" w:rsidP="001F1F44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 xml:space="preserve">Освоение данного курса целесообразно проводить параллельно с изучением теоретического материала «Биология. Введение в биологию. 5 класс» Материал программы разделен на занятия, им предшествует «Введение», в котором учащиеся знакомятся с правилами поведения в лаборатории, проходят инструктаж. Содержание данного курса строится на основе </w:t>
      </w:r>
      <w:proofErr w:type="spellStart"/>
      <w:r w:rsidRPr="00FA609E">
        <w:rPr>
          <w:color w:val="000000"/>
        </w:rPr>
        <w:t>деятельностного</w:t>
      </w:r>
      <w:proofErr w:type="spellEnd"/>
      <w:r w:rsidRPr="00FA609E">
        <w:rPr>
          <w:color w:val="000000"/>
        </w:rPr>
        <w:t xml:space="preserve"> подхода: с помощью различных опытов отвечают на вопросы, приобретают не только умение работать с лабораторным оборудованием, но и умения описывать, сравнивать, анализировать полученные результаты и делать выводы.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b/>
          <w:bCs/>
          <w:color w:val="000000"/>
        </w:rPr>
        <w:t>Цель: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формирование знаний, умений и навыков самостоятельной экспериментальной и исследовательской деятельности, развитие индивидуальности творческого потенциала ученика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b/>
          <w:bCs/>
          <w:color w:val="000000"/>
        </w:rPr>
        <w:t>Задачи: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Познавательные: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Расширить знания учащихся по биологии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Сформировать навыки элементарной исследовательской деятельности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Рассмотреть влияние некоторых факторов на живые организмы;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Развить умение проектирования своей деятельности;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Научить применять коммуникативные и презентационные навыки;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Научить оформлять результаты своей работы.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Развивающие: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Способствовать развитию логического мышления, внимания;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Продолжить формирование навыков самостоятельной работы с различными источниками информации;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• Продолжить развивать творческие способности.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Воспитательные:</w:t>
      </w:r>
    </w:p>
    <w:p w:rsidR="003A2C36" w:rsidRPr="00FA609E" w:rsidRDefault="003A2C36" w:rsidP="0075735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 Продолжить воспитание навыков ответственного отношения к людям и к природе;</w:t>
      </w:r>
    </w:p>
    <w:p w:rsidR="003A2C36" w:rsidRPr="00FA609E" w:rsidRDefault="003A2C36" w:rsidP="0075735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 Совершенствовать навыки коллективной работы;</w:t>
      </w:r>
    </w:p>
    <w:p w:rsidR="003A2C36" w:rsidRPr="00FA609E" w:rsidRDefault="003A2C36" w:rsidP="0075735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Ведущей формой деятельности является общение. Они активно включаются в исследовательскую деятельность, любят играть, выступать. В соответствии с возрастом применяются разнообразные формы и методы деятельности.</w:t>
      </w:r>
    </w:p>
    <w:p w:rsidR="003A2C36" w:rsidRPr="00FA609E" w:rsidRDefault="003A2C36" w:rsidP="00553B3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FA609E">
        <w:rPr>
          <w:color w:val="000000"/>
        </w:rPr>
        <w:t>В процессе факультативной работы, не стесненной определенными рамками уроков, имеются большие возможности для использования наблюдения и эксперимента - основных методов биологической науки. Проводя эксперименты, наблюдения за теми или иными явлениями, школьники приобретают на основе непосредственных восприятий конкретные представления о предметах и явлениях окружающей действительности.</w:t>
      </w:r>
    </w:p>
    <w:p w:rsidR="003A2C36" w:rsidRPr="00FA609E" w:rsidRDefault="003A2C36" w:rsidP="00757358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Практическая значимость выражается в разрешении учебно-воспитательных задач школьного курса биологии и применении полученных знаний в повседневной жизни школьников.</w:t>
      </w:r>
    </w:p>
    <w:p w:rsidR="00A931B7" w:rsidRPr="00FA609E" w:rsidRDefault="005D77C5" w:rsidP="00057367">
      <w:pPr>
        <w:pStyle w:val="a3"/>
        <w:spacing w:before="0" w:beforeAutospacing="0" w:after="0" w:afterAutospacing="0"/>
        <w:ind w:firstLine="708"/>
        <w:contextualSpacing/>
        <w:rPr>
          <w:color w:val="000000"/>
        </w:rPr>
      </w:pPr>
      <w:r>
        <w:rPr>
          <w:color w:val="000000"/>
        </w:rPr>
        <w:t>При вы</w:t>
      </w:r>
      <w:r w:rsidR="00A931B7" w:rsidRPr="00FA609E">
        <w:rPr>
          <w:color w:val="000000"/>
        </w:rPr>
        <w:t>полнени</w:t>
      </w:r>
      <w:r>
        <w:rPr>
          <w:color w:val="000000"/>
        </w:rPr>
        <w:t>и</w:t>
      </w:r>
      <w:r w:rsidR="00A931B7" w:rsidRPr="00FA609E">
        <w:rPr>
          <w:color w:val="000000"/>
        </w:rPr>
        <w:t xml:space="preserve"> практической и лабораторной работы учитель использует следующие критерии:</w:t>
      </w:r>
    </w:p>
    <w:p w:rsidR="00A931B7" w:rsidRPr="00FA609E" w:rsidRDefault="00A931B7" w:rsidP="00AB38A3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умение ученика применять теоретические знания при выполнении работы;</w:t>
      </w:r>
    </w:p>
    <w:p w:rsidR="00A931B7" w:rsidRPr="00FA609E" w:rsidRDefault="00A931B7" w:rsidP="00AB38A3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lastRenderedPageBreak/>
        <w:t>умение пользоваться приборами, инструментами, самостоятельность при выполнении задания;</w:t>
      </w:r>
    </w:p>
    <w:p w:rsidR="00A931B7" w:rsidRPr="00FA609E" w:rsidRDefault="00A931B7" w:rsidP="00AB38A3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темп и ритм работы, четкость и слаженность выполнения задания;</w:t>
      </w:r>
    </w:p>
    <w:p w:rsidR="00A931B7" w:rsidRPr="00FA609E" w:rsidRDefault="00A931B7" w:rsidP="00AB38A3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достижение необходимых результатов;</w:t>
      </w:r>
    </w:p>
    <w:p w:rsidR="00A931B7" w:rsidRPr="00FA609E" w:rsidRDefault="00A931B7" w:rsidP="00AB38A3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формулирование вывода о результатах исследования и оформление результатов работы.</w:t>
      </w:r>
    </w:p>
    <w:p w:rsidR="00FE03C9" w:rsidRPr="007972F0" w:rsidRDefault="00DA185F" w:rsidP="00FE03C9">
      <w:pPr>
        <w:pStyle w:val="a3"/>
        <w:spacing w:after="0"/>
        <w:contextualSpacing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Для реализации р</w:t>
      </w:r>
      <w:r w:rsidR="00FE03C9" w:rsidRPr="007972F0">
        <w:rPr>
          <w:bCs/>
          <w:color w:val="000000"/>
          <w:u w:val="single"/>
        </w:rPr>
        <w:t>абочей программы используется учебно-методический комплект:</w:t>
      </w:r>
    </w:p>
    <w:p w:rsidR="00FE03C9" w:rsidRPr="00FE03C9" w:rsidRDefault="00FE03C9" w:rsidP="00FE03C9">
      <w:pPr>
        <w:pStyle w:val="a3"/>
        <w:spacing w:after="0"/>
        <w:contextualSpacing/>
        <w:rPr>
          <w:bCs/>
          <w:color w:val="000000"/>
        </w:rPr>
      </w:pPr>
      <w:r w:rsidRPr="00FE03C9">
        <w:rPr>
          <w:bCs/>
          <w:color w:val="000000"/>
        </w:rPr>
        <w:t>1.</w:t>
      </w:r>
      <w:r w:rsidRPr="00FE03C9">
        <w:rPr>
          <w:bCs/>
          <w:color w:val="000000"/>
        </w:rPr>
        <w:tab/>
        <w:t>Пасечник В. В. Биология. Бактерии. Грибы. Растения. 5 класс. Учебник / М.: Дрофа, 2012 г.</w:t>
      </w:r>
    </w:p>
    <w:p w:rsidR="00FE03C9" w:rsidRPr="00FE03C9" w:rsidRDefault="00FE03C9" w:rsidP="00FE03C9">
      <w:pPr>
        <w:pStyle w:val="a3"/>
        <w:spacing w:after="0"/>
        <w:contextualSpacing/>
        <w:rPr>
          <w:bCs/>
          <w:color w:val="000000"/>
        </w:rPr>
      </w:pPr>
      <w:r w:rsidRPr="00FE03C9">
        <w:rPr>
          <w:bCs/>
          <w:color w:val="000000"/>
        </w:rPr>
        <w:t>2.</w:t>
      </w:r>
      <w:r w:rsidRPr="00FE03C9">
        <w:rPr>
          <w:bCs/>
          <w:color w:val="000000"/>
        </w:rPr>
        <w:tab/>
        <w:t>Пасечник В. В. Биология. Бактерии. Грибы. Растения. 5 класс. Рабочая тетрадь / М.: Дрофа, 2012 г.</w:t>
      </w:r>
    </w:p>
    <w:p w:rsidR="00FE03C9" w:rsidRPr="00FE03C9" w:rsidRDefault="00FE03C9" w:rsidP="00FE03C9">
      <w:pPr>
        <w:pStyle w:val="a3"/>
        <w:spacing w:after="0"/>
        <w:contextualSpacing/>
        <w:rPr>
          <w:bCs/>
          <w:color w:val="000000"/>
        </w:rPr>
      </w:pPr>
      <w:r w:rsidRPr="00FE03C9">
        <w:rPr>
          <w:bCs/>
          <w:color w:val="000000"/>
        </w:rPr>
        <w:t>3.</w:t>
      </w:r>
      <w:r w:rsidRPr="00FE03C9">
        <w:rPr>
          <w:bCs/>
          <w:color w:val="000000"/>
        </w:rPr>
        <w:tab/>
        <w:t>Пасечник В. В. Биология. Бактерии. Грибы. Растения. 5 класс. Методическое пособие / М.: Дрофа, 2012 г.</w:t>
      </w:r>
    </w:p>
    <w:p w:rsidR="001F1F44" w:rsidRDefault="001F1F44" w:rsidP="00A2282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F1F44" w:rsidRDefault="001F1F44" w:rsidP="00A2282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F1F44" w:rsidRDefault="001F1F44" w:rsidP="001F1F4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1F1F44">
        <w:rPr>
          <w:b/>
          <w:color w:val="000000"/>
        </w:rPr>
        <w:t>Содержание</w:t>
      </w:r>
      <w:r w:rsidR="0071334C">
        <w:rPr>
          <w:b/>
          <w:color w:val="000000"/>
        </w:rPr>
        <w:t xml:space="preserve"> 34 часа</w:t>
      </w:r>
    </w:p>
    <w:p w:rsidR="0071334C" w:rsidRDefault="0071334C" w:rsidP="001F1F4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Растительная клетка</w:t>
      </w:r>
    </w:p>
    <w:p w:rsidR="0071334C" w:rsidRPr="006C5E64" w:rsidRDefault="0071334C" w:rsidP="0071334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6C5E64">
        <w:rPr>
          <w:b/>
          <w:color w:val="000000"/>
        </w:rPr>
        <w:t>Лабораторная работа№1(Усвоение правил работы с микроскопом)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«Растительные клетки»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 xml:space="preserve"> Ткани растений</w:t>
      </w:r>
    </w:p>
    <w:p w:rsidR="0071334C" w:rsidRPr="006C5E64" w:rsidRDefault="0071334C" w:rsidP="0071334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6C5E64">
        <w:rPr>
          <w:b/>
          <w:color w:val="000000"/>
        </w:rPr>
        <w:t>Лабораторная работа №2«Ткани растений»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Презентация своих наблюдений «Строение тканей растений под микроскопом»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6C5E64">
        <w:rPr>
          <w:b/>
          <w:color w:val="000000"/>
        </w:rPr>
        <w:t>Лабораторная работа № 3 Химический состав растений. Определение крахмала в листьях</w:t>
      </w:r>
      <w:r w:rsidRPr="00FA609E">
        <w:rPr>
          <w:color w:val="000000"/>
        </w:rPr>
        <w:t xml:space="preserve"> (Опыт, письменный отчет, таблица или рисунок)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Потребности растений в питательных веществах.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 xml:space="preserve">Влияние </w:t>
      </w:r>
      <w:proofErr w:type="spellStart"/>
      <w:r w:rsidRPr="00FA609E">
        <w:rPr>
          <w:color w:val="000000"/>
        </w:rPr>
        <w:t>водына</w:t>
      </w:r>
      <w:proofErr w:type="spellEnd"/>
      <w:r w:rsidRPr="00FA609E">
        <w:rPr>
          <w:color w:val="000000"/>
        </w:rPr>
        <w:t xml:space="preserve"> растение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Изучение влияния света на растение</w:t>
      </w:r>
    </w:p>
    <w:p w:rsidR="0071334C" w:rsidRPr="00DD73D2" w:rsidRDefault="0071334C" w:rsidP="0071334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DD73D2">
        <w:rPr>
          <w:b/>
          <w:color w:val="000000"/>
        </w:rPr>
        <w:t>Лабораторная работа №</w:t>
      </w:r>
      <w:r w:rsidR="004C4ABE">
        <w:rPr>
          <w:b/>
          <w:color w:val="000000"/>
        </w:rPr>
        <w:t>4</w:t>
      </w:r>
      <w:r w:rsidRPr="00DD73D2">
        <w:rPr>
          <w:b/>
          <w:color w:val="000000"/>
        </w:rPr>
        <w:t xml:space="preserve"> (Выращивание лука в воде на свету и в темноте)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Изучение влияния температуры на растение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Прорастание семян в мешочках (закладка)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Размножение растений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Уход за комнатными растениями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4C4ABE">
        <w:rPr>
          <w:b/>
          <w:color w:val="000000"/>
        </w:rPr>
        <w:t>Практическая работа №</w:t>
      </w:r>
      <w:r w:rsidR="004C4ABE" w:rsidRPr="004C4ABE">
        <w:rPr>
          <w:b/>
          <w:color w:val="000000"/>
        </w:rPr>
        <w:t xml:space="preserve"> 1</w:t>
      </w:r>
      <w:r w:rsidRPr="004C4ABE">
        <w:rPr>
          <w:b/>
          <w:color w:val="000000"/>
        </w:rPr>
        <w:t xml:space="preserve"> «Пересадка растений</w:t>
      </w:r>
      <w:proofErr w:type="gramStart"/>
      <w:r w:rsidRPr="004C4ABE">
        <w:rPr>
          <w:b/>
          <w:color w:val="000000"/>
        </w:rPr>
        <w:t>»</w:t>
      </w:r>
      <w:r w:rsidRPr="00FA609E">
        <w:rPr>
          <w:color w:val="000000"/>
        </w:rPr>
        <w:t>О</w:t>
      </w:r>
      <w:proofErr w:type="gramEnd"/>
      <w:r w:rsidRPr="00FA609E">
        <w:rPr>
          <w:color w:val="000000"/>
        </w:rPr>
        <w:t>пределять правила ухода за комнатными растениями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Легенды о растениях.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Творческая мастерская «Знакомство и работа с легендой о любом растени</w:t>
      </w:r>
      <w:proofErr w:type="gramStart"/>
      <w:r w:rsidRPr="00FA609E">
        <w:rPr>
          <w:color w:val="000000"/>
        </w:rPr>
        <w:t>и(</w:t>
      </w:r>
      <w:proofErr w:type="gramEnd"/>
      <w:r w:rsidRPr="00FA609E">
        <w:rPr>
          <w:color w:val="000000"/>
        </w:rPr>
        <w:t>Работать с текстами легенд и народных сказаний, посвященных растениям.)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Редкие и исчезающие виды растений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Творческая мастерская «Виртуальное путешествие по Красной книге»</w:t>
      </w:r>
      <w:proofErr w:type="gramStart"/>
      <w:r w:rsidRPr="00FA609E">
        <w:rPr>
          <w:color w:val="000000"/>
        </w:rPr>
        <w:t>.С</w:t>
      </w:r>
      <w:proofErr w:type="gramEnd"/>
      <w:r w:rsidRPr="00FA609E">
        <w:rPr>
          <w:color w:val="000000"/>
        </w:rPr>
        <w:t>оздание  агитационных листков (плакаты) по Красной книге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Охрана растений «Изучение состояния деревьев на экологической тропе»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 xml:space="preserve">Картотека и фотоколлаж деревьев. (Научиться </w:t>
      </w:r>
      <w:proofErr w:type="gramStart"/>
      <w:r w:rsidRPr="00FA609E">
        <w:rPr>
          <w:color w:val="000000"/>
        </w:rPr>
        <w:t>бережно</w:t>
      </w:r>
      <w:proofErr w:type="gramEnd"/>
      <w:r w:rsidRPr="00FA609E">
        <w:rPr>
          <w:color w:val="000000"/>
        </w:rPr>
        <w:t xml:space="preserve"> относиться к природе. </w:t>
      </w:r>
      <w:proofErr w:type="gramStart"/>
      <w:r w:rsidRPr="00FA609E">
        <w:rPr>
          <w:color w:val="000000"/>
        </w:rPr>
        <w:t>Уметь называть виды деревьев)</w:t>
      </w:r>
      <w:proofErr w:type="gramEnd"/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Органы цветкового растения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Творческая мастерская «Изготовление простейшего гербария цветкового растения»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 xml:space="preserve">Гербарий цветкового растения. 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Определение органов цветкового растения и описание их функции</w:t>
      </w:r>
    </w:p>
    <w:p w:rsidR="0071334C" w:rsidRPr="00FA609E" w:rsidRDefault="0071334C" w:rsidP="0071334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Работа на участке</w:t>
      </w:r>
    </w:p>
    <w:p w:rsidR="0071334C" w:rsidRDefault="0071334C" w:rsidP="0071334C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BF3D1E" w:rsidRDefault="00BF3D1E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8EA" w:rsidRDefault="008F1D40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</w:p>
    <w:p w:rsidR="00CA38EA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D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-Определяют понятия «царство Бактерии», «царство Грибы», «царство Растения» Анализируют признаки живого: клеточное строение, питание, раздражимость, рост, развитие, размножение. </w:t>
      </w:r>
      <w:proofErr w:type="gramEnd"/>
    </w:p>
    <w:p w:rsidR="00CA38EA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sz w:val="24"/>
          <w:szCs w:val="24"/>
        </w:rPr>
        <w:t xml:space="preserve">-Анализируют связи организмов со средой обитания. </w:t>
      </w:r>
    </w:p>
    <w:p w:rsidR="00CA38EA" w:rsidRPr="008F1D40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sz w:val="24"/>
          <w:szCs w:val="24"/>
        </w:rPr>
        <w:t xml:space="preserve">-Анализируют и сравнивают экологические факторы. </w:t>
      </w:r>
    </w:p>
    <w:p w:rsidR="00CA38EA" w:rsidRPr="008F1D40" w:rsidRDefault="00CA38EA" w:rsidP="00CA38EA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-Готовят отчет по экскурсии. </w:t>
      </w:r>
    </w:p>
    <w:p w:rsidR="00CA38EA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1D40">
        <w:rPr>
          <w:rFonts w:ascii="Times New Roman" w:eastAsia="Times New Roman" w:hAnsi="Times New Roman" w:cs="Times New Roman"/>
          <w:sz w:val="24"/>
          <w:szCs w:val="24"/>
        </w:rPr>
        <w:t xml:space="preserve">Работают с лупой и микроскопом. </w:t>
      </w:r>
    </w:p>
    <w:p w:rsidR="00CA38EA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sz w:val="24"/>
          <w:szCs w:val="24"/>
        </w:rPr>
        <w:t xml:space="preserve">-Выделяют существенные признаки строения клетки. </w:t>
      </w:r>
    </w:p>
    <w:p w:rsidR="00CA38EA" w:rsidRPr="008F1D40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sz w:val="24"/>
          <w:szCs w:val="24"/>
        </w:rPr>
        <w:t>-Учатся готовить микропрепараты. Наблюдают части и органоиды клетки под микроскопом, описывают и схематически изображают их</w:t>
      </w:r>
      <w:r w:rsidR="00C755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8EA" w:rsidRPr="008F1D40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sz w:val="24"/>
          <w:szCs w:val="24"/>
        </w:rPr>
        <w:t>-Объясняют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</w:r>
    </w:p>
    <w:p w:rsidR="00CA38EA" w:rsidRPr="008F1D40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sz w:val="24"/>
          <w:szCs w:val="24"/>
        </w:rPr>
        <w:t>-Выделяют существенные признаков процессов жизнедеятельности клетки. Ставят биологические эксперименты по изучению процессов жизнедеятельности организмов и объясняют их результаты</w:t>
      </w:r>
    </w:p>
    <w:p w:rsidR="00CA38EA" w:rsidRPr="008F1D40" w:rsidRDefault="00CA38EA" w:rsidP="00CA38E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F1D40">
        <w:rPr>
          <w:rFonts w:ascii="Times New Roman" w:eastAsia="Times New Roman" w:hAnsi="Times New Roman" w:cs="Times New Roman"/>
          <w:snapToGrid w:val="0"/>
          <w:sz w:val="24"/>
          <w:szCs w:val="24"/>
        </w:rPr>
        <w:t>-Работают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</w:r>
    </w:p>
    <w:p w:rsidR="00870F7F" w:rsidRDefault="00870F7F" w:rsidP="00870F7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F7F" w:rsidRPr="00FA0548" w:rsidRDefault="00870F7F" w:rsidP="00870F7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548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учебных занятий</w:t>
      </w:r>
    </w:p>
    <w:p w:rsidR="00870F7F" w:rsidRPr="00FA0548" w:rsidRDefault="00870F7F" w:rsidP="00870F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548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работа, лабораторная работа, экскурсия, проект,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A609E">
        <w:rPr>
          <w:rFonts w:ascii="Times New Roman" w:hAnsi="Times New Roman" w:cs="Times New Roman"/>
          <w:color w:val="000000"/>
          <w:sz w:val="24"/>
          <w:szCs w:val="24"/>
        </w:rPr>
        <w:t>ворческая мастерская</w:t>
      </w:r>
    </w:p>
    <w:p w:rsidR="00870F7F" w:rsidRPr="00FA0548" w:rsidRDefault="00870F7F" w:rsidP="00870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1D40" w:rsidRPr="008F1D40" w:rsidRDefault="008F1D40" w:rsidP="008F1D40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D40" w:rsidRDefault="008F1D40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A22827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 w:rsidRPr="00FA609E">
        <w:rPr>
          <w:b/>
          <w:bCs/>
          <w:color w:val="000000"/>
        </w:rPr>
        <w:t>Календарно –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lastRenderedPageBreak/>
              <w:t>№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Тема занятия</w:t>
            </w:r>
          </w:p>
        </w:tc>
        <w:tc>
          <w:tcPr>
            <w:tcW w:w="816" w:type="dxa"/>
          </w:tcPr>
          <w:p w:rsidR="003A2C36" w:rsidRPr="00FA609E" w:rsidRDefault="00DD68B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 xml:space="preserve">Дата </w:t>
            </w: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Введение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Растительная клетка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Лабораторная работа№1(Усвоение правил работы с микроскопом)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«Растительные клетки»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5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 xml:space="preserve"> Ткани растений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6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Лабораторная работа №2«Ткани растений»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7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Презентация своих наблюдений «Строение тканей растений под микроскопом»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8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Лабораторная работа № 3 Химический состав растений. Определение крахмала в листьях (Опыт, письменный отчет, таблица или рисунок)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CC39E3" w:rsidRPr="00FA609E" w:rsidTr="00DD68B3">
        <w:tc>
          <w:tcPr>
            <w:tcW w:w="534" w:type="dxa"/>
          </w:tcPr>
          <w:p w:rsidR="00CC39E3" w:rsidRPr="00FA609E" w:rsidRDefault="00CC39E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9</w:t>
            </w:r>
          </w:p>
        </w:tc>
        <w:tc>
          <w:tcPr>
            <w:tcW w:w="8221" w:type="dxa"/>
            <w:vMerge w:val="restart"/>
          </w:tcPr>
          <w:p w:rsidR="00CC39E3" w:rsidRPr="00FA609E" w:rsidRDefault="00CC39E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Потребности растений в питательных веществах.</w:t>
            </w:r>
          </w:p>
          <w:p w:rsidR="00CC39E3" w:rsidRPr="00FA609E" w:rsidRDefault="00CC39E3" w:rsidP="00A22827">
            <w:pPr>
              <w:pStyle w:val="a3"/>
              <w:spacing w:before="0" w:after="0"/>
              <w:contextualSpacing/>
              <w:rPr>
                <w:color w:val="000000"/>
              </w:rPr>
            </w:pPr>
          </w:p>
        </w:tc>
        <w:tc>
          <w:tcPr>
            <w:tcW w:w="816" w:type="dxa"/>
            <w:vMerge w:val="restart"/>
          </w:tcPr>
          <w:p w:rsidR="00CC39E3" w:rsidRPr="00FA609E" w:rsidRDefault="00CC39E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CC39E3" w:rsidRPr="00FA609E" w:rsidTr="00DD68B3">
        <w:tc>
          <w:tcPr>
            <w:tcW w:w="534" w:type="dxa"/>
          </w:tcPr>
          <w:p w:rsidR="00CC39E3" w:rsidRPr="00FA609E" w:rsidRDefault="00CC39E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10</w:t>
            </w:r>
          </w:p>
        </w:tc>
        <w:tc>
          <w:tcPr>
            <w:tcW w:w="8221" w:type="dxa"/>
            <w:vMerge/>
          </w:tcPr>
          <w:p w:rsidR="00CC39E3" w:rsidRPr="00FA609E" w:rsidRDefault="00CC39E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816" w:type="dxa"/>
            <w:vMerge/>
          </w:tcPr>
          <w:p w:rsidR="00CC39E3" w:rsidRPr="00FA609E" w:rsidRDefault="00CC39E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11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Влияние воды</w:t>
            </w:r>
            <w:r w:rsidR="00BF3D1E">
              <w:rPr>
                <w:color w:val="000000"/>
              </w:rPr>
              <w:t xml:space="preserve"> </w:t>
            </w:r>
            <w:r w:rsidRPr="00FA609E">
              <w:rPr>
                <w:color w:val="000000"/>
              </w:rPr>
              <w:t>на растение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1D7BFE" w:rsidRPr="00FA609E" w:rsidTr="00DD68B3">
        <w:tc>
          <w:tcPr>
            <w:tcW w:w="534" w:type="dxa"/>
          </w:tcPr>
          <w:p w:rsidR="001D7BFE" w:rsidRPr="00FA609E" w:rsidRDefault="001D7BFE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12</w:t>
            </w:r>
          </w:p>
        </w:tc>
        <w:tc>
          <w:tcPr>
            <w:tcW w:w="8221" w:type="dxa"/>
            <w:vMerge w:val="restart"/>
          </w:tcPr>
          <w:p w:rsidR="001D7BFE" w:rsidRPr="00FA609E" w:rsidRDefault="001D7BFE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Изучение влияния света на растение</w:t>
            </w:r>
          </w:p>
        </w:tc>
        <w:tc>
          <w:tcPr>
            <w:tcW w:w="816" w:type="dxa"/>
            <w:vMerge w:val="restart"/>
          </w:tcPr>
          <w:p w:rsidR="001D7BFE" w:rsidRPr="00FA609E" w:rsidRDefault="001D7BFE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1D7BFE" w:rsidRPr="00FA609E" w:rsidTr="00DD68B3">
        <w:tc>
          <w:tcPr>
            <w:tcW w:w="534" w:type="dxa"/>
          </w:tcPr>
          <w:p w:rsidR="001D7BFE" w:rsidRPr="00FA609E" w:rsidRDefault="001D7BFE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13</w:t>
            </w:r>
          </w:p>
        </w:tc>
        <w:tc>
          <w:tcPr>
            <w:tcW w:w="8221" w:type="dxa"/>
            <w:vMerge/>
          </w:tcPr>
          <w:p w:rsidR="001D7BFE" w:rsidRPr="00FA609E" w:rsidRDefault="001D7BFE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816" w:type="dxa"/>
            <w:vMerge/>
          </w:tcPr>
          <w:p w:rsidR="001D7BFE" w:rsidRPr="00FA609E" w:rsidRDefault="001D7BFE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14</w:t>
            </w:r>
          </w:p>
        </w:tc>
        <w:tc>
          <w:tcPr>
            <w:tcW w:w="8221" w:type="dxa"/>
          </w:tcPr>
          <w:p w:rsidR="003A2C36" w:rsidRPr="00FA609E" w:rsidRDefault="003A2C36" w:rsidP="001D7BFE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Лабораторная работа №</w:t>
            </w:r>
            <w:r w:rsidR="001D7BFE">
              <w:rPr>
                <w:color w:val="000000"/>
              </w:rPr>
              <w:t xml:space="preserve"> 4</w:t>
            </w:r>
            <w:r w:rsidRPr="00FA609E">
              <w:rPr>
                <w:color w:val="000000"/>
              </w:rPr>
              <w:t xml:space="preserve"> (Выращивание лука в воде на свету и в темноте)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14562" w:rsidRPr="00FA609E" w:rsidTr="00DD68B3">
        <w:tc>
          <w:tcPr>
            <w:tcW w:w="534" w:type="dxa"/>
          </w:tcPr>
          <w:p w:rsidR="00714562" w:rsidRPr="00FA609E" w:rsidRDefault="00714562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15</w:t>
            </w:r>
          </w:p>
        </w:tc>
        <w:tc>
          <w:tcPr>
            <w:tcW w:w="8221" w:type="dxa"/>
            <w:vMerge w:val="restart"/>
          </w:tcPr>
          <w:p w:rsidR="00714562" w:rsidRPr="00FA609E" w:rsidRDefault="00714562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Изучение влияния температуры на растение</w:t>
            </w:r>
          </w:p>
        </w:tc>
        <w:tc>
          <w:tcPr>
            <w:tcW w:w="816" w:type="dxa"/>
            <w:vMerge w:val="restart"/>
          </w:tcPr>
          <w:p w:rsidR="00714562" w:rsidRPr="00FA609E" w:rsidRDefault="00714562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14562" w:rsidRPr="00FA609E" w:rsidTr="00DD68B3">
        <w:tc>
          <w:tcPr>
            <w:tcW w:w="534" w:type="dxa"/>
          </w:tcPr>
          <w:p w:rsidR="00714562" w:rsidRPr="00FA609E" w:rsidRDefault="00714562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16</w:t>
            </w:r>
          </w:p>
        </w:tc>
        <w:tc>
          <w:tcPr>
            <w:tcW w:w="8221" w:type="dxa"/>
            <w:vMerge/>
          </w:tcPr>
          <w:p w:rsidR="00714562" w:rsidRPr="00FA609E" w:rsidRDefault="00714562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816" w:type="dxa"/>
            <w:vMerge/>
          </w:tcPr>
          <w:p w:rsidR="00714562" w:rsidRPr="00FA609E" w:rsidRDefault="00714562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17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Прорастание семян в мешочках (закладка)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18</w:t>
            </w:r>
          </w:p>
        </w:tc>
        <w:tc>
          <w:tcPr>
            <w:tcW w:w="8221" w:type="dxa"/>
          </w:tcPr>
          <w:p w:rsidR="003A2C36" w:rsidRPr="00FA609E" w:rsidRDefault="000D7C6F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Размножение растений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19</w:t>
            </w:r>
          </w:p>
        </w:tc>
        <w:tc>
          <w:tcPr>
            <w:tcW w:w="8221" w:type="dxa"/>
          </w:tcPr>
          <w:p w:rsidR="003A2C36" w:rsidRPr="00FA609E" w:rsidRDefault="00946DB7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Размножение споровых растений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20</w:t>
            </w:r>
          </w:p>
        </w:tc>
        <w:tc>
          <w:tcPr>
            <w:tcW w:w="8221" w:type="dxa"/>
          </w:tcPr>
          <w:p w:rsidR="003A2C36" w:rsidRPr="00FA609E" w:rsidRDefault="00946DB7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Размножение </w:t>
            </w:r>
            <w:proofErr w:type="gramStart"/>
            <w:r>
              <w:rPr>
                <w:color w:val="000000"/>
              </w:rPr>
              <w:t>голосеменных</w:t>
            </w:r>
            <w:proofErr w:type="gramEnd"/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21</w:t>
            </w:r>
          </w:p>
        </w:tc>
        <w:tc>
          <w:tcPr>
            <w:tcW w:w="8221" w:type="dxa"/>
          </w:tcPr>
          <w:p w:rsidR="003A2C36" w:rsidRPr="00FA609E" w:rsidRDefault="00946DB7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Размножение </w:t>
            </w:r>
            <w:proofErr w:type="gramStart"/>
            <w:r>
              <w:rPr>
                <w:color w:val="000000"/>
              </w:rPr>
              <w:t>покрытосеменных</w:t>
            </w:r>
            <w:proofErr w:type="gramEnd"/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22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Уход за комнатными растениями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23</w:t>
            </w:r>
          </w:p>
        </w:tc>
        <w:tc>
          <w:tcPr>
            <w:tcW w:w="8221" w:type="dxa"/>
          </w:tcPr>
          <w:p w:rsidR="003A2C36" w:rsidRPr="00FA609E" w:rsidRDefault="003A2C36" w:rsidP="00714562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Практическая работа №</w:t>
            </w:r>
            <w:r w:rsidR="00714562">
              <w:rPr>
                <w:color w:val="000000"/>
              </w:rPr>
              <w:t>1</w:t>
            </w:r>
            <w:r w:rsidRPr="00FA609E">
              <w:rPr>
                <w:color w:val="000000"/>
              </w:rPr>
              <w:t xml:space="preserve"> «Пересадка растений</w:t>
            </w:r>
            <w:proofErr w:type="gramStart"/>
            <w:r w:rsidRPr="00FA609E">
              <w:rPr>
                <w:color w:val="000000"/>
              </w:rPr>
              <w:t>»О</w:t>
            </w:r>
            <w:proofErr w:type="gramEnd"/>
            <w:r w:rsidRPr="00FA609E">
              <w:rPr>
                <w:color w:val="000000"/>
              </w:rPr>
              <w:t>пределять правила ухода за комнатными растениями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24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Легенды о растениях.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25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Творческая мастерская «Знакомство и работа с легендой о любом растени</w:t>
            </w:r>
            <w:proofErr w:type="gramStart"/>
            <w:r w:rsidRPr="00FA609E">
              <w:rPr>
                <w:color w:val="000000"/>
              </w:rPr>
              <w:t>и(</w:t>
            </w:r>
            <w:proofErr w:type="gramEnd"/>
            <w:r w:rsidRPr="00FA609E">
              <w:rPr>
                <w:color w:val="000000"/>
              </w:rPr>
              <w:t>Работать с текстами легенд и народных сказаний, посвященных растениям.)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26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Редкие и исчезающие виды растений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27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Творческая мастерская «Виртуальное путешествие по Красной книге»</w:t>
            </w:r>
            <w:proofErr w:type="gramStart"/>
            <w:r w:rsidRPr="00FA609E">
              <w:rPr>
                <w:color w:val="000000"/>
              </w:rPr>
              <w:t>.С</w:t>
            </w:r>
            <w:proofErr w:type="gramEnd"/>
            <w:r w:rsidRPr="00FA609E">
              <w:rPr>
                <w:color w:val="000000"/>
              </w:rPr>
              <w:t>оздание  агитационных листков (плакаты) по Красной книге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28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Охрана растений «Изучение состояния деревьев на экологической тропе»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29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 xml:space="preserve">Картотека и фотоколлаж деревьев. (Научиться </w:t>
            </w:r>
            <w:proofErr w:type="gramStart"/>
            <w:r w:rsidRPr="00FA609E">
              <w:rPr>
                <w:color w:val="000000"/>
              </w:rPr>
              <w:t>бережно</w:t>
            </w:r>
            <w:proofErr w:type="gramEnd"/>
            <w:r w:rsidRPr="00FA609E">
              <w:rPr>
                <w:color w:val="000000"/>
              </w:rPr>
              <w:t xml:space="preserve"> относиться к природе. </w:t>
            </w:r>
            <w:proofErr w:type="gramStart"/>
            <w:r w:rsidRPr="00FA609E">
              <w:rPr>
                <w:color w:val="000000"/>
              </w:rPr>
              <w:t>Уметь называть виды деревьев)</w:t>
            </w:r>
            <w:proofErr w:type="gramEnd"/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30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Органы цветкового растения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31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Творческая мастерская «Изготовление простейшего гербария цветкового растения»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32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 xml:space="preserve">Гербарий цветкового растения. 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3A2C36" w:rsidRPr="00FA609E" w:rsidTr="00DD68B3">
        <w:tc>
          <w:tcPr>
            <w:tcW w:w="534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33</w:t>
            </w:r>
          </w:p>
        </w:tc>
        <w:tc>
          <w:tcPr>
            <w:tcW w:w="8221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Определение органов цветкового растения и описание их функции</w:t>
            </w:r>
          </w:p>
        </w:tc>
        <w:tc>
          <w:tcPr>
            <w:tcW w:w="816" w:type="dxa"/>
          </w:tcPr>
          <w:p w:rsidR="003A2C36" w:rsidRPr="00FA609E" w:rsidRDefault="003A2C36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C927F3" w:rsidRPr="00FA609E" w:rsidTr="00DD68B3">
        <w:tc>
          <w:tcPr>
            <w:tcW w:w="534" w:type="dxa"/>
          </w:tcPr>
          <w:p w:rsidR="00C927F3" w:rsidRPr="00FA609E" w:rsidRDefault="00C927F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34</w:t>
            </w:r>
          </w:p>
        </w:tc>
        <w:tc>
          <w:tcPr>
            <w:tcW w:w="8221" w:type="dxa"/>
          </w:tcPr>
          <w:p w:rsidR="00C927F3" w:rsidRPr="00FA609E" w:rsidRDefault="00C927F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A609E">
              <w:rPr>
                <w:color w:val="000000"/>
              </w:rPr>
              <w:t>Работа на участке</w:t>
            </w:r>
          </w:p>
        </w:tc>
        <w:tc>
          <w:tcPr>
            <w:tcW w:w="816" w:type="dxa"/>
          </w:tcPr>
          <w:p w:rsidR="00C927F3" w:rsidRPr="00FA609E" w:rsidRDefault="00C927F3" w:rsidP="00A22827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</w:tbl>
    <w:p w:rsidR="009A627D" w:rsidRDefault="009A627D" w:rsidP="00A22827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BF3D1E" w:rsidRDefault="00BF3D1E" w:rsidP="00FE2861">
      <w:pPr>
        <w:pStyle w:val="a3"/>
        <w:spacing w:before="0" w:beforeAutospacing="0" w:after="0" w:afterAutospacing="0"/>
        <w:contextualSpacing/>
        <w:jc w:val="right"/>
        <w:rPr>
          <w:b/>
          <w:bCs/>
          <w:color w:val="000000"/>
        </w:rPr>
      </w:pPr>
    </w:p>
    <w:p w:rsidR="00BF3D1E" w:rsidRDefault="00BF3D1E" w:rsidP="00FE2861">
      <w:pPr>
        <w:pStyle w:val="a3"/>
        <w:spacing w:before="0" w:beforeAutospacing="0" w:after="0" w:afterAutospacing="0"/>
        <w:contextualSpacing/>
        <w:jc w:val="right"/>
        <w:rPr>
          <w:b/>
          <w:bCs/>
          <w:color w:val="000000"/>
        </w:rPr>
      </w:pPr>
    </w:p>
    <w:p w:rsidR="00BF3D1E" w:rsidRDefault="00BF3D1E" w:rsidP="00FE2861">
      <w:pPr>
        <w:pStyle w:val="a3"/>
        <w:spacing w:before="0" w:beforeAutospacing="0" w:after="0" w:afterAutospacing="0"/>
        <w:contextualSpacing/>
        <w:jc w:val="right"/>
        <w:rPr>
          <w:b/>
          <w:bCs/>
          <w:color w:val="000000"/>
        </w:rPr>
      </w:pPr>
    </w:p>
    <w:p w:rsidR="00BF3D1E" w:rsidRDefault="00BF3D1E" w:rsidP="00FE2861">
      <w:pPr>
        <w:pStyle w:val="a3"/>
        <w:spacing w:before="0" w:beforeAutospacing="0" w:after="0" w:afterAutospacing="0"/>
        <w:contextualSpacing/>
        <w:jc w:val="right"/>
        <w:rPr>
          <w:b/>
          <w:bCs/>
          <w:color w:val="000000"/>
        </w:rPr>
      </w:pPr>
    </w:p>
    <w:p w:rsidR="00BF3D1E" w:rsidRDefault="00BF3D1E" w:rsidP="00FE2861">
      <w:pPr>
        <w:pStyle w:val="a3"/>
        <w:spacing w:before="0" w:beforeAutospacing="0" w:after="0" w:afterAutospacing="0"/>
        <w:contextualSpacing/>
        <w:jc w:val="right"/>
        <w:rPr>
          <w:b/>
          <w:bCs/>
          <w:color w:val="000000"/>
        </w:rPr>
      </w:pPr>
    </w:p>
    <w:p w:rsidR="00BF3D1E" w:rsidRDefault="00BF3D1E" w:rsidP="00FE2861">
      <w:pPr>
        <w:pStyle w:val="a3"/>
        <w:spacing w:before="0" w:beforeAutospacing="0" w:after="0" w:afterAutospacing="0"/>
        <w:contextualSpacing/>
        <w:jc w:val="right"/>
        <w:rPr>
          <w:b/>
          <w:bCs/>
          <w:color w:val="000000"/>
        </w:rPr>
      </w:pPr>
    </w:p>
    <w:p w:rsidR="003A2C36" w:rsidRPr="00FA609E" w:rsidRDefault="003A2C36" w:rsidP="00FE2861">
      <w:pPr>
        <w:pStyle w:val="a3"/>
        <w:spacing w:before="0" w:beforeAutospacing="0" w:after="0" w:afterAutospacing="0"/>
        <w:contextualSpacing/>
        <w:jc w:val="right"/>
        <w:rPr>
          <w:color w:val="000000"/>
        </w:rPr>
      </w:pPr>
      <w:r w:rsidRPr="00FA609E">
        <w:rPr>
          <w:b/>
          <w:bCs/>
          <w:color w:val="000000"/>
        </w:rPr>
        <w:t>Приложение</w:t>
      </w:r>
    </w:p>
    <w:p w:rsidR="003A2C36" w:rsidRPr="00EE2423" w:rsidRDefault="003A2C36" w:rsidP="00A22827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EE2423">
        <w:rPr>
          <w:b/>
          <w:color w:val="000000"/>
        </w:rPr>
        <w:lastRenderedPageBreak/>
        <w:t>Определение крахмала в листьях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комнатное растение на 2-3 дня поместить в темное место. Куда исчезает крахмал? На часть одного листа закрепить фольгу. Затем это растение поставить на яркий свет. Через 2-3 дня отрезать тот лист в фольге, обмыть в горячей воде, положить в йодный раствор.</w:t>
      </w:r>
    </w:p>
    <w:p w:rsidR="00EE2423" w:rsidRDefault="00EE2423" w:rsidP="00A2282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EE2423" w:rsidRDefault="00EE2423" w:rsidP="00A2282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3A2C36" w:rsidRPr="00EE2423" w:rsidRDefault="003A2C36" w:rsidP="00A22827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EE2423">
        <w:rPr>
          <w:b/>
          <w:color w:val="000000"/>
        </w:rPr>
        <w:t>Посев семян в увлажненную и сухую почву.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Цель: выявить зависимость роста и развития растений от наличия влаги.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Оборудование: два стаканчика с почвой (сухой и влажной). Семена фасоли, сладкого перца или других овощных культур.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b/>
          <w:bCs/>
          <w:color w:val="000000"/>
        </w:rPr>
        <w:t>Лабораторная работа №</w:t>
      </w:r>
      <w:r w:rsidR="002102ED">
        <w:rPr>
          <w:b/>
          <w:bCs/>
          <w:color w:val="000000"/>
        </w:rPr>
        <w:t>4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Выращивание лука в воде на свету и в темноте.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Цель: выявить потребность растений в освещенности.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Оборудование: пластиковые стаканчики с водой, две луковицы. Один стакан с луковицей помещаем в шкаф, а другой оставляем на свету.</w:t>
      </w:r>
    </w:p>
    <w:p w:rsidR="003A2C36" w:rsidRPr="00EE2423" w:rsidRDefault="003A2C36" w:rsidP="00A22827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EE2423">
        <w:rPr>
          <w:b/>
          <w:color w:val="000000"/>
        </w:rPr>
        <w:t>Рассмотреть растение, обращенное листьями к окну. Повернуть его листьями в комнату, осмотреть через неделю.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Цель: выявить потребности растений в освещенности, доказать, что растение способно двигаться.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Оборудование: горшечное комнатное растение (бальзамин, колеус).</w:t>
      </w:r>
    </w:p>
    <w:p w:rsidR="003A2C36" w:rsidRPr="006700B3" w:rsidRDefault="003A2C36" w:rsidP="00A22827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6700B3">
        <w:rPr>
          <w:b/>
          <w:color w:val="000000"/>
        </w:rPr>
        <w:t>Поместить одно растение колеуса в темный угол класса, а другое – на освещенное солнцем окно.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Цель: выявить потребность растений в освещенности (по интенсивности окраски листьев растений).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Оборудование: два растения колеуса.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br/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b/>
          <w:bCs/>
          <w:color w:val="000000"/>
        </w:rPr>
        <w:t>Лабораторная работа №4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выявление потребности растений в питательных веществах.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Поместить два одинаковых черенка комнатных растений в обычную воду и в воду, подкрашенную тушью.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Цель: выявление потребности растений в питательных веществах.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Оборудование: два пластиковых стакана с водой, цветная тушь, два черенка комнатных растений (можно взять черенки бальзамина, семена кресс-салата – результат более наглядный).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b/>
          <w:bCs/>
          <w:color w:val="000000"/>
        </w:rPr>
        <w:t>Опыт с испарением воды листьями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Надеть на лист растения полиэтиленовый пакет, прикрепить его к стеблю липкой лентой, поставить растение на солнце на 2–3 ч, рассмотреть пакет изнутри.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Цель: показать, как растение теряет влагу через испарение.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Оборудование: комнатное растение (желательно с крупными листьями), полиэтиленовый пакет.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b/>
          <w:bCs/>
          <w:color w:val="000000"/>
        </w:rPr>
        <w:t>Прорастание семян в мешочках.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Губка с семенами.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Намочить губку, поместить семена в отверстия в губке. Губку держать в мешочке. Мешочек повесить на окно и наблюдать за прорастанием семян.</w:t>
      </w:r>
    </w:p>
    <w:p w:rsidR="003A2C36" w:rsidRPr="00FA609E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Цель: выявить зависимость роста и развития растений от наличия влаги</w:t>
      </w:r>
      <w:proofErr w:type="gramStart"/>
      <w:r w:rsidRPr="00FA609E">
        <w:rPr>
          <w:color w:val="000000"/>
        </w:rPr>
        <w:t xml:space="preserve"> .</w:t>
      </w:r>
      <w:proofErr w:type="gramEnd"/>
    </w:p>
    <w:p w:rsidR="003A2C36" w:rsidRDefault="003A2C36" w:rsidP="00A2282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A609E">
        <w:rPr>
          <w:color w:val="000000"/>
        </w:rPr>
        <w:t>Оборудование: мелкие семена, полиэтиленовый или пластиковый мешочек, тесьма.</w:t>
      </w:r>
    </w:p>
    <w:p w:rsidR="00BF3D1E" w:rsidRDefault="00BF3D1E" w:rsidP="00BF3D1E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BF3D1E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BF3D1E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BF3D1E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BF3D1E" w:rsidRDefault="00BF3D1E" w:rsidP="00BF3D1E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:rsidR="00BF3D1E" w:rsidRDefault="00BF3D1E" w:rsidP="00BF3D1E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b/>
          <w:bCs/>
          <w:color w:val="000000"/>
        </w:rPr>
        <w:t>Личностные результаты: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знание основных принципов и правил отношения к живой природе;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proofErr w:type="spellStart"/>
      <w:r w:rsidRPr="00FA609E">
        <w:rPr>
          <w:color w:val="000000"/>
        </w:rPr>
        <w:t>сформированность</w:t>
      </w:r>
      <w:proofErr w:type="spellEnd"/>
      <w:r w:rsidRPr="00FA609E">
        <w:rPr>
          <w:color w:val="000000"/>
        </w:rPr>
        <w:t xml:space="preserve"> познавательных интересов, направленных на изучение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FA609E">
        <w:rPr>
          <w:color w:val="000000"/>
        </w:rPr>
        <w:t>живой природы; интеллектуальных умений (доказывать, строить рассуждения,</w:t>
      </w:r>
      <w:proofErr w:type="gramEnd"/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анализировать, сравнивать, делать выводы), эстетического отношения к живым объектам.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FA609E">
        <w:rPr>
          <w:b/>
          <w:bCs/>
          <w:color w:val="000000"/>
        </w:rPr>
        <w:t>Метапредметные</w:t>
      </w:r>
      <w:proofErr w:type="spellEnd"/>
      <w:r w:rsidRPr="00FA609E">
        <w:rPr>
          <w:b/>
          <w:bCs/>
          <w:color w:val="000000"/>
        </w:rPr>
        <w:t xml:space="preserve"> результаты</w:t>
      </w:r>
      <w:r w:rsidRPr="00FA609E">
        <w:rPr>
          <w:color w:val="000000"/>
        </w:rPr>
        <w:t>: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овладение составляющими исследовательской и проектной деятельности: умение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видеть проблему, ставить вопросы, выдвигать гипотезы, давать определения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понятиям, классифицировать, наблюдать, проводить эксперименты, делать выводы и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заключения, структурировать материал, объяснять, доказывать, защищать свои идеи;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умение работать с разными источниками биологической информации,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анализировать и оценивать информацию, преобразовывать информацию из одной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 xml:space="preserve">формы в </w:t>
      </w:r>
      <w:proofErr w:type="gramStart"/>
      <w:r w:rsidRPr="00FA609E">
        <w:rPr>
          <w:color w:val="000000"/>
        </w:rPr>
        <w:t>другую</w:t>
      </w:r>
      <w:proofErr w:type="gramEnd"/>
      <w:r w:rsidRPr="00FA609E">
        <w:rPr>
          <w:color w:val="000000"/>
        </w:rPr>
        <w:t>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умение адекватно использовать речевые средства для дискуссии и аргументации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своей позиции, сравнивать разные точки зрения, аргументировать свою точку зрения,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отстаивать свою позицию.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b/>
          <w:bCs/>
          <w:color w:val="000000"/>
        </w:rPr>
        <w:t>Предметные результаты: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b/>
          <w:bCs/>
          <w:color w:val="000000"/>
        </w:rPr>
        <w:t>1. В познавательной (интеллектуальной) сфере: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выделение существенных признаков биологических объектов и процессов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необходимость защиты окружающей среды;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 xml:space="preserve">классификация — определение принадлежности биологических объектов </w:t>
      </w:r>
      <w:proofErr w:type="gramStart"/>
      <w:r w:rsidRPr="00FA609E">
        <w:rPr>
          <w:color w:val="000000"/>
        </w:rPr>
        <w:t>к</w:t>
      </w:r>
      <w:proofErr w:type="gramEnd"/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определенной систематической группе;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человека в природе; роли различных организмов в жизни человека; значения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биологического разнообразия для сохранения биосферы;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различение на таблицах частей и органоидов клетки, на живых объектах и таблицах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органов цветкового растения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сравнение биологических объектов и процессов, умение делать выводы и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умозаключения на основе сравнения;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 xml:space="preserve">выявление приспособлений организмов к среде обитания; взаимосвязей </w:t>
      </w:r>
      <w:proofErr w:type="gramStart"/>
      <w:r w:rsidRPr="00FA609E">
        <w:rPr>
          <w:color w:val="000000"/>
        </w:rPr>
        <w:t>между</w:t>
      </w:r>
      <w:proofErr w:type="gramEnd"/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особенностями строения клеток, тканей;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b/>
          <w:bCs/>
          <w:color w:val="000000"/>
        </w:rPr>
        <w:t>2. В ценностно-ориентационной сфере: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знание основных правил поведения в природе;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анализ и оценка последствий деятельности человека в природе.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b/>
          <w:bCs/>
          <w:color w:val="000000"/>
        </w:rPr>
        <w:t>3. В сфере трудовой деятельности</w:t>
      </w:r>
      <w:r w:rsidRPr="00FA609E">
        <w:rPr>
          <w:color w:val="000000"/>
        </w:rPr>
        <w:t>: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знание и соблюдение правил работы в кабинете биологии;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соблюдение правил работы с биологическими приборами и инструментами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(</w:t>
      </w:r>
      <w:proofErr w:type="spellStart"/>
      <w:r w:rsidRPr="00FA609E">
        <w:rPr>
          <w:color w:val="000000"/>
        </w:rPr>
        <w:t>препаровальные</w:t>
      </w:r>
      <w:proofErr w:type="spellEnd"/>
      <w:r w:rsidRPr="00FA609E">
        <w:rPr>
          <w:color w:val="000000"/>
        </w:rPr>
        <w:t xml:space="preserve"> иглы, скальпели, лупы, микроскопы).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b/>
          <w:bCs/>
          <w:color w:val="000000"/>
        </w:rPr>
        <w:t>4. В сфере физической деятельности</w:t>
      </w:r>
      <w:r w:rsidRPr="00FA609E">
        <w:rPr>
          <w:color w:val="000000"/>
        </w:rPr>
        <w:t>: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выращивания и размножения культурных растений, правила ухода за ними.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b/>
          <w:bCs/>
          <w:color w:val="000000"/>
        </w:rPr>
        <w:t>5. В эстетической сфере:</w:t>
      </w:r>
    </w:p>
    <w:p w:rsidR="00BF3D1E" w:rsidRPr="00FA609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FA609E">
        <w:rPr>
          <w:color w:val="000000"/>
        </w:rPr>
        <w:t>•</w:t>
      </w:r>
      <w:r w:rsidRPr="00FA609E">
        <w:rPr>
          <w:rStyle w:val="apple-converted-space"/>
          <w:color w:val="000000"/>
        </w:rPr>
        <w:t> </w:t>
      </w:r>
      <w:r w:rsidRPr="00FA609E">
        <w:rPr>
          <w:color w:val="000000"/>
        </w:rPr>
        <w:t>овладение умением оценивать с эстетической точки зрения объекты живой природы.</w:t>
      </w:r>
    </w:p>
    <w:p w:rsidR="00BF3D1E" w:rsidRDefault="00BF3D1E" w:rsidP="00BF3D1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BF3D1E" w:rsidRDefault="00BF3D1E" w:rsidP="00BF3D1E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BF3D1E" w:rsidRPr="00FA609E" w:rsidRDefault="00BF3D1E" w:rsidP="00A22827">
      <w:pPr>
        <w:pStyle w:val="a3"/>
        <w:spacing w:before="0" w:beforeAutospacing="0" w:after="0" w:afterAutospacing="0"/>
        <w:contextualSpacing/>
        <w:rPr>
          <w:color w:val="000000"/>
        </w:rPr>
      </w:pPr>
    </w:p>
    <w:sectPr w:rsidR="00BF3D1E" w:rsidRPr="00FA609E" w:rsidSect="0027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9D9"/>
    <w:multiLevelType w:val="hybridMultilevel"/>
    <w:tmpl w:val="3C04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3D3"/>
    <w:multiLevelType w:val="hybridMultilevel"/>
    <w:tmpl w:val="219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2DFA"/>
    <w:multiLevelType w:val="hybridMultilevel"/>
    <w:tmpl w:val="FCCE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3DB1"/>
    <w:multiLevelType w:val="hybridMultilevel"/>
    <w:tmpl w:val="B9B6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C36"/>
    <w:rsid w:val="000058E1"/>
    <w:rsid w:val="00057367"/>
    <w:rsid w:val="00074C17"/>
    <w:rsid w:val="000C732D"/>
    <w:rsid w:val="000D7C6F"/>
    <w:rsid w:val="00112755"/>
    <w:rsid w:val="00137D6C"/>
    <w:rsid w:val="001A5B6A"/>
    <w:rsid w:val="001D7BFE"/>
    <w:rsid w:val="001F1F44"/>
    <w:rsid w:val="002102ED"/>
    <w:rsid w:val="00247FAD"/>
    <w:rsid w:val="00253D74"/>
    <w:rsid w:val="002723AA"/>
    <w:rsid w:val="003262E7"/>
    <w:rsid w:val="00372189"/>
    <w:rsid w:val="003A2C36"/>
    <w:rsid w:val="00441956"/>
    <w:rsid w:val="004424E3"/>
    <w:rsid w:val="00490886"/>
    <w:rsid w:val="004C4ABE"/>
    <w:rsid w:val="00553B3B"/>
    <w:rsid w:val="005D77C5"/>
    <w:rsid w:val="006700B3"/>
    <w:rsid w:val="006C5E64"/>
    <w:rsid w:val="006E3A76"/>
    <w:rsid w:val="006F3B1B"/>
    <w:rsid w:val="0071334C"/>
    <w:rsid w:val="00714562"/>
    <w:rsid w:val="00721F73"/>
    <w:rsid w:val="00757358"/>
    <w:rsid w:val="00776851"/>
    <w:rsid w:val="007972F0"/>
    <w:rsid w:val="00801338"/>
    <w:rsid w:val="0080268E"/>
    <w:rsid w:val="00845306"/>
    <w:rsid w:val="00870F7F"/>
    <w:rsid w:val="00876920"/>
    <w:rsid w:val="008F1D40"/>
    <w:rsid w:val="00946DB7"/>
    <w:rsid w:val="0096281C"/>
    <w:rsid w:val="00966281"/>
    <w:rsid w:val="009A627D"/>
    <w:rsid w:val="009F376A"/>
    <w:rsid w:val="00A22827"/>
    <w:rsid w:val="00A6479D"/>
    <w:rsid w:val="00A931B7"/>
    <w:rsid w:val="00AB38A3"/>
    <w:rsid w:val="00AC4BDF"/>
    <w:rsid w:val="00B015E2"/>
    <w:rsid w:val="00B42B62"/>
    <w:rsid w:val="00B53DF6"/>
    <w:rsid w:val="00BF3D1E"/>
    <w:rsid w:val="00C15F47"/>
    <w:rsid w:val="00C44DC0"/>
    <w:rsid w:val="00C75590"/>
    <w:rsid w:val="00C903FA"/>
    <w:rsid w:val="00C927F3"/>
    <w:rsid w:val="00CA38EA"/>
    <w:rsid w:val="00CA43F0"/>
    <w:rsid w:val="00CC39E3"/>
    <w:rsid w:val="00D25D16"/>
    <w:rsid w:val="00D32687"/>
    <w:rsid w:val="00DA185F"/>
    <w:rsid w:val="00DD68B3"/>
    <w:rsid w:val="00DD73D2"/>
    <w:rsid w:val="00E53784"/>
    <w:rsid w:val="00E862CB"/>
    <w:rsid w:val="00E97CA0"/>
    <w:rsid w:val="00EE2423"/>
    <w:rsid w:val="00F121E7"/>
    <w:rsid w:val="00FA0548"/>
    <w:rsid w:val="00FA609E"/>
    <w:rsid w:val="00FE03C9"/>
    <w:rsid w:val="00FE2861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2C36"/>
  </w:style>
  <w:style w:type="table" w:styleId="a4">
    <w:name w:val="Table Grid"/>
    <w:basedOn w:val="a1"/>
    <w:uiPriority w:val="59"/>
    <w:rsid w:val="003A2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4424E3"/>
    <w:pPr>
      <w:tabs>
        <w:tab w:val="right" w:leader="dot" w:pos="14580"/>
      </w:tabs>
      <w:spacing w:after="0" w:line="240" w:lineRule="auto"/>
      <w:ind w:left="540"/>
    </w:pPr>
    <w:rPr>
      <w:rFonts w:ascii="Times New Roman" w:eastAsia="Times New Roman" w:hAnsi="Times New Roman" w:cs="Times New Roman"/>
      <w:b/>
      <w:noProof/>
      <w:color w:val="00000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1F86-20DF-4255-A052-12739D67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2018-09-27T14:30:00Z</cp:lastPrinted>
  <dcterms:created xsi:type="dcterms:W3CDTF">2016-08-24T08:44:00Z</dcterms:created>
  <dcterms:modified xsi:type="dcterms:W3CDTF">2018-11-14T13:46:00Z</dcterms:modified>
</cp:coreProperties>
</file>