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92" w:rsidRDefault="00204592" w:rsidP="00204592">
      <w:pPr>
        <w:pStyle w:val="a3"/>
        <w:spacing w:line="276" w:lineRule="auto"/>
      </w:pPr>
      <w:r>
        <w:t xml:space="preserve">Аналитическая справка </w:t>
      </w:r>
    </w:p>
    <w:p w:rsidR="00204592" w:rsidRDefault="00204592" w:rsidP="00204592">
      <w:pPr>
        <w:pStyle w:val="a3"/>
        <w:spacing w:line="276" w:lineRule="auto"/>
      </w:pPr>
      <w:r>
        <w:t>по итогам диагностики обучающихся 5-х классов</w:t>
      </w:r>
    </w:p>
    <w:p w:rsidR="00204592" w:rsidRDefault="00204592" w:rsidP="00204592">
      <w:pPr>
        <w:pStyle w:val="a3"/>
        <w:spacing w:line="276" w:lineRule="auto"/>
      </w:pPr>
      <w:r>
        <w:t xml:space="preserve"> по тесту школьной тревожности </w:t>
      </w:r>
      <w:proofErr w:type="spellStart"/>
      <w:r>
        <w:t>Филлипса</w:t>
      </w:r>
      <w:proofErr w:type="spellEnd"/>
    </w:p>
    <w:p w:rsidR="00772598" w:rsidRDefault="00772598" w:rsidP="00772598">
      <w:pPr>
        <w:pStyle w:val="a3"/>
        <w:spacing w:line="276" w:lineRule="auto"/>
        <w:ind w:firstLine="851"/>
        <w:jc w:val="left"/>
      </w:pPr>
    </w:p>
    <w:p w:rsidR="00772598" w:rsidRDefault="00772598" w:rsidP="00772598">
      <w:pPr>
        <w:pStyle w:val="a3"/>
        <w:spacing w:line="276" w:lineRule="auto"/>
        <w:ind w:firstLine="851"/>
        <w:jc w:val="left"/>
      </w:pPr>
      <w:r>
        <w:t>от 26.10.18</w:t>
      </w:r>
    </w:p>
    <w:p w:rsidR="00204592" w:rsidRDefault="00204592" w:rsidP="00204592">
      <w:pPr>
        <w:pStyle w:val="a3"/>
        <w:spacing w:line="276" w:lineRule="auto"/>
      </w:pPr>
    </w:p>
    <w:p w:rsidR="00DC1C4D" w:rsidRPr="00DC1C4D" w:rsidRDefault="0056602D" w:rsidP="00DC1C4D">
      <w:pPr>
        <w:pStyle w:val="a3"/>
        <w:spacing w:line="276" w:lineRule="auto"/>
        <w:ind w:firstLine="708"/>
        <w:jc w:val="both"/>
        <w:rPr>
          <w:b w:val="0"/>
        </w:rPr>
      </w:pPr>
      <w:r w:rsidRPr="00DC1C4D">
        <w:rPr>
          <w:b w:val="0"/>
          <w:szCs w:val="28"/>
        </w:rPr>
        <w:t>В соответст</w:t>
      </w:r>
      <w:r w:rsidR="00DC1C4D" w:rsidRPr="00DC1C4D">
        <w:rPr>
          <w:b w:val="0"/>
          <w:szCs w:val="28"/>
        </w:rPr>
        <w:t>вии с планом мониторинга в октябре</w:t>
      </w:r>
      <w:r w:rsidRPr="00DC1C4D">
        <w:rPr>
          <w:b w:val="0"/>
          <w:szCs w:val="28"/>
        </w:rPr>
        <w:t xml:space="preserve"> 2018 </w:t>
      </w:r>
      <w:proofErr w:type="gramStart"/>
      <w:r w:rsidRPr="00DC1C4D">
        <w:rPr>
          <w:b w:val="0"/>
          <w:szCs w:val="28"/>
        </w:rPr>
        <w:t>года  был</w:t>
      </w:r>
      <w:r w:rsidR="00DC1C4D" w:rsidRPr="00DC1C4D">
        <w:rPr>
          <w:b w:val="0"/>
          <w:szCs w:val="28"/>
        </w:rPr>
        <w:t>о</w:t>
      </w:r>
      <w:proofErr w:type="gramEnd"/>
      <w:r w:rsidR="00DC1C4D" w:rsidRPr="00DC1C4D">
        <w:rPr>
          <w:b w:val="0"/>
          <w:szCs w:val="28"/>
        </w:rPr>
        <w:t xml:space="preserve"> проведено исследование </w:t>
      </w:r>
      <w:r w:rsidR="00772598">
        <w:rPr>
          <w:b w:val="0"/>
          <w:szCs w:val="28"/>
        </w:rPr>
        <w:t xml:space="preserve">обучающихся 5-х классов </w:t>
      </w:r>
      <w:r w:rsidR="00DC1C4D" w:rsidRPr="00DC1C4D">
        <w:rPr>
          <w:b w:val="0"/>
        </w:rPr>
        <w:t xml:space="preserve">с целью определения уровня тревожности и психологического комфорта при переходе из начальной школы в среднее звено по тесту школьной тревожности </w:t>
      </w:r>
      <w:proofErr w:type="spellStart"/>
      <w:r w:rsidR="00DC1C4D" w:rsidRPr="00DC1C4D">
        <w:rPr>
          <w:b w:val="0"/>
        </w:rPr>
        <w:t>Филлипса</w:t>
      </w:r>
      <w:proofErr w:type="spellEnd"/>
      <w:r w:rsidR="00DC1C4D" w:rsidRPr="00DC1C4D">
        <w:rPr>
          <w:b w:val="0"/>
        </w:rPr>
        <w:t>.</w:t>
      </w:r>
    </w:p>
    <w:p w:rsidR="0056602D" w:rsidRDefault="0056602D" w:rsidP="00DC1C4D">
      <w:pPr>
        <w:spacing w:line="276" w:lineRule="auto"/>
        <w:ind w:firstLine="720"/>
        <w:jc w:val="both"/>
        <w:rPr>
          <w:b/>
        </w:rPr>
      </w:pPr>
    </w:p>
    <w:p w:rsidR="0056602D" w:rsidRPr="00DC1C4D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 w:rsidRPr="00DC1C4D">
        <w:rPr>
          <w:b/>
          <w:bCs/>
          <w:sz w:val="28"/>
          <w:szCs w:val="28"/>
        </w:rPr>
        <w:t>Цель:</w:t>
      </w:r>
      <w:r w:rsidRPr="00DC1C4D">
        <w:rPr>
          <w:b/>
          <w:sz w:val="28"/>
          <w:szCs w:val="28"/>
        </w:rPr>
        <w:t xml:space="preserve"> </w:t>
      </w:r>
    </w:p>
    <w:p w:rsidR="00DC1C4D" w:rsidRDefault="00772598" w:rsidP="00283EF8">
      <w:pPr>
        <w:pStyle w:val="a3"/>
        <w:numPr>
          <w:ilvl w:val="0"/>
          <w:numId w:val="3"/>
        </w:numPr>
        <w:spacing w:line="276" w:lineRule="auto"/>
        <w:jc w:val="both"/>
        <w:rPr>
          <w:b w:val="0"/>
        </w:rPr>
      </w:pPr>
      <w:r>
        <w:rPr>
          <w:b w:val="0"/>
          <w:szCs w:val="28"/>
        </w:rPr>
        <w:t xml:space="preserve">Исследование </w:t>
      </w:r>
      <w:r w:rsidR="00DC1C4D" w:rsidRPr="00283EF8">
        <w:rPr>
          <w:b w:val="0"/>
          <w:szCs w:val="28"/>
        </w:rPr>
        <w:t xml:space="preserve">уровня тревожности </w:t>
      </w:r>
      <w:r w:rsidR="00283EF8" w:rsidRPr="00283EF8">
        <w:rPr>
          <w:b w:val="0"/>
        </w:rPr>
        <w:t>младших подростков в различных школьных ситуациях.</w:t>
      </w:r>
    </w:p>
    <w:p w:rsidR="00283EF8" w:rsidRPr="00283EF8" w:rsidRDefault="00283EF8" w:rsidP="00283EF8">
      <w:pPr>
        <w:pStyle w:val="a3"/>
        <w:numPr>
          <w:ilvl w:val="0"/>
          <w:numId w:val="3"/>
        </w:numPr>
        <w:spacing w:line="276" w:lineRule="auto"/>
        <w:jc w:val="both"/>
        <w:rPr>
          <w:b w:val="0"/>
        </w:rPr>
      </w:pPr>
      <w:r w:rsidRPr="00283EF8">
        <w:rPr>
          <w:b w:val="0"/>
        </w:rPr>
        <w:t xml:space="preserve">Определение сфер </w:t>
      </w:r>
      <w:proofErr w:type="spellStart"/>
      <w:r w:rsidRPr="00283EF8">
        <w:rPr>
          <w:b w:val="0"/>
        </w:rPr>
        <w:t>внутришкольной</w:t>
      </w:r>
      <w:proofErr w:type="spellEnd"/>
      <w:r w:rsidRPr="00283EF8">
        <w:rPr>
          <w:b w:val="0"/>
        </w:rPr>
        <w:t xml:space="preserve"> жизни, в которых локализуется тревожность, какие конкретные формы она принимает.</w:t>
      </w:r>
    </w:p>
    <w:p w:rsidR="0056602D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Возраст:</w:t>
      </w:r>
      <w:r w:rsidR="001858E5">
        <w:rPr>
          <w:sz w:val="28"/>
          <w:szCs w:val="28"/>
        </w:rPr>
        <w:t xml:space="preserve"> 11 – 12</w:t>
      </w:r>
      <w:r>
        <w:rPr>
          <w:sz w:val="28"/>
          <w:szCs w:val="28"/>
        </w:rPr>
        <w:t xml:space="preserve"> лет</w:t>
      </w:r>
    </w:p>
    <w:p w:rsidR="0056602D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(ситуация оценивания) </w:t>
      </w:r>
      <w:r>
        <w:rPr>
          <w:sz w:val="28"/>
          <w:szCs w:val="28"/>
        </w:rPr>
        <w:t>групповая работа</w:t>
      </w:r>
    </w:p>
    <w:p w:rsidR="0056602D" w:rsidRPr="00920ACB" w:rsidRDefault="0056602D" w:rsidP="0056602D">
      <w:pPr>
        <w:spacing w:line="276" w:lineRule="auto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Методика:</w:t>
      </w:r>
      <w:r>
        <w:rPr>
          <w:sz w:val="28"/>
          <w:szCs w:val="28"/>
        </w:rPr>
        <w:t xml:space="preserve"> </w:t>
      </w:r>
      <w:r w:rsidR="001858E5">
        <w:rPr>
          <w:bCs/>
          <w:sz w:val="28"/>
          <w:szCs w:val="28"/>
        </w:rPr>
        <w:t xml:space="preserve">тест школьной тревожности </w:t>
      </w:r>
      <w:proofErr w:type="spellStart"/>
      <w:r w:rsidR="001858E5">
        <w:rPr>
          <w:bCs/>
          <w:sz w:val="28"/>
          <w:szCs w:val="28"/>
        </w:rPr>
        <w:t>Филлипса</w:t>
      </w:r>
      <w:proofErr w:type="spellEnd"/>
    </w:p>
    <w:p w:rsidR="0056602D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участников:</w:t>
      </w:r>
      <w:r w:rsidR="001858E5">
        <w:rPr>
          <w:sz w:val="28"/>
          <w:szCs w:val="28"/>
        </w:rPr>
        <w:t xml:space="preserve"> 5А – 28 </w:t>
      </w:r>
      <w:r>
        <w:rPr>
          <w:sz w:val="28"/>
          <w:szCs w:val="28"/>
        </w:rPr>
        <w:t>чел</w:t>
      </w:r>
    </w:p>
    <w:p w:rsidR="0056602D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3EF8">
        <w:rPr>
          <w:sz w:val="28"/>
          <w:szCs w:val="28"/>
        </w:rPr>
        <w:t xml:space="preserve">                               5Б – 28 </w:t>
      </w:r>
      <w:r>
        <w:rPr>
          <w:sz w:val="28"/>
          <w:szCs w:val="28"/>
        </w:rPr>
        <w:t>чел</w:t>
      </w:r>
    </w:p>
    <w:p w:rsidR="0056602D" w:rsidRDefault="0056602D" w:rsidP="0056602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3EF8">
        <w:rPr>
          <w:sz w:val="28"/>
          <w:szCs w:val="28"/>
        </w:rPr>
        <w:t xml:space="preserve">                               5В – 28</w:t>
      </w:r>
      <w:r>
        <w:rPr>
          <w:sz w:val="28"/>
          <w:szCs w:val="28"/>
        </w:rPr>
        <w:t xml:space="preserve"> чел</w:t>
      </w:r>
    </w:p>
    <w:p w:rsidR="0056602D" w:rsidRDefault="0056602D" w:rsidP="0056602D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Общее количество – </w:t>
      </w:r>
      <w:r w:rsidR="00283EF8">
        <w:rPr>
          <w:sz w:val="28"/>
          <w:szCs w:val="28"/>
        </w:rPr>
        <w:t>84</w:t>
      </w:r>
      <w:r>
        <w:rPr>
          <w:sz w:val="28"/>
          <w:szCs w:val="28"/>
        </w:rPr>
        <w:t xml:space="preserve"> чел</w:t>
      </w:r>
    </w:p>
    <w:p w:rsidR="0056602D" w:rsidRDefault="0056602D" w:rsidP="00204592">
      <w:pPr>
        <w:pStyle w:val="a3"/>
        <w:spacing w:line="276" w:lineRule="auto"/>
        <w:ind w:firstLine="708"/>
        <w:jc w:val="both"/>
        <w:rPr>
          <w:b w:val="0"/>
        </w:rPr>
      </w:pPr>
    </w:p>
    <w:p w:rsidR="00204592" w:rsidRDefault="00204592" w:rsidP="00283EF8">
      <w:pPr>
        <w:pStyle w:val="a3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Анализировалось наличие и степень выраженности следующих факторов тревожности: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Общая тревожность в школе.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Переживание социального стресса.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Фрустрация потребности в достижении успеха.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Страх самовыражения.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Страх ситуации проверки знаний.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Страх не соответствовать ожиданиям окружающих.</w:t>
      </w:r>
    </w:p>
    <w:p w:rsidR="00204592" w:rsidRDefault="00204592" w:rsidP="00204592">
      <w:pPr>
        <w:pStyle w:val="a3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Низкая физиологическая сопротивляемость стрессу.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8.  Проблемы и страхи в отношениях с учителями.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 В результате исследования были получены следующие данные: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1. Повышенная общая тревожность в школе (общее эмоциональное состояние ребенка, связанное с различными формами его включения в жизнь школы), выражена по-разному. Хорошо адаптировались в с</w:t>
      </w:r>
      <w:r w:rsidR="00C72A74">
        <w:rPr>
          <w:b w:val="0"/>
        </w:rPr>
        <w:t>реднем звене обучающиеся 5А – 24 ч. (86%), 5Б – 22 ч. (78%), 5В – 22 ч. (78</w:t>
      </w:r>
      <w:r w:rsidR="0039533F">
        <w:rPr>
          <w:b w:val="0"/>
        </w:rPr>
        <w:t>%). В целом по 5-м классам - 68 ч. (81</w:t>
      </w:r>
      <w:r>
        <w:rPr>
          <w:b w:val="0"/>
        </w:rPr>
        <w:t>%) положительно относятся к школе и учебному процессу.</w:t>
      </w:r>
    </w:p>
    <w:p w:rsidR="00204592" w:rsidRDefault="0039533F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2. Острое п</w:t>
      </w:r>
      <w:r w:rsidR="00204592">
        <w:rPr>
          <w:b w:val="0"/>
        </w:rPr>
        <w:t xml:space="preserve">ереживание </w:t>
      </w:r>
      <w:r>
        <w:rPr>
          <w:b w:val="0"/>
        </w:rPr>
        <w:t xml:space="preserve">социального стресса испытывают 2 ч. (8%) </w:t>
      </w:r>
      <w:r w:rsidR="00986A9B">
        <w:rPr>
          <w:b w:val="0"/>
        </w:rPr>
        <w:t xml:space="preserve">обучающихся 5Б класса. Повышенный уровень переживания социального стресса отмечается у 43% обучающихся </w:t>
      </w:r>
      <w:r w:rsidR="005126FD">
        <w:rPr>
          <w:b w:val="0"/>
        </w:rPr>
        <w:t>5А класса и 14% обучающихся 5В класса.</w:t>
      </w:r>
      <w:r w:rsidR="0059114E">
        <w:rPr>
          <w:b w:val="0"/>
        </w:rPr>
        <w:t xml:space="preserve"> </w:t>
      </w:r>
      <w:r w:rsidR="00204592">
        <w:rPr>
          <w:b w:val="0"/>
        </w:rPr>
        <w:t xml:space="preserve">В норме эмоциональное </w:t>
      </w:r>
      <w:r w:rsidR="00204592">
        <w:rPr>
          <w:b w:val="0"/>
        </w:rPr>
        <w:lastRenderedPageBreak/>
        <w:t>состояние ребенка, на фоне которого развиваются его социальные контакты (пр</w:t>
      </w:r>
      <w:r w:rsidR="005126FD">
        <w:rPr>
          <w:b w:val="0"/>
        </w:rPr>
        <w:t>ежде всего со сверстниками) у 16 ч. (57%) в 5А, 21 ч. (75%) в 5Б, 24 ч. (</w:t>
      </w:r>
      <w:r w:rsidR="00204592">
        <w:rPr>
          <w:b w:val="0"/>
        </w:rPr>
        <w:t>8</w:t>
      </w:r>
      <w:r w:rsidR="005126FD">
        <w:rPr>
          <w:b w:val="0"/>
        </w:rPr>
        <w:t>6%) в 5В.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 Можно говорить о том, что значительная часть обучающихся в параллели привыкли к новым требованиям, сохранили дружеские отношения с остальными одноклассниками.</w:t>
      </w:r>
    </w:p>
    <w:p w:rsidR="00204592" w:rsidRDefault="000F2F8F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3. Большинство обучающихся (92% - 5А, 89% - 5Б, 100% - 5В) показали, что не испытывают фрустрации потребности в достижении успеха.</w:t>
      </w:r>
      <w:r w:rsidR="00966828">
        <w:rPr>
          <w:b w:val="0"/>
        </w:rPr>
        <w:t xml:space="preserve"> В</w:t>
      </w:r>
      <w:r>
        <w:rPr>
          <w:b w:val="0"/>
        </w:rPr>
        <w:t>ысокий уровень</w:t>
      </w:r>
      <w:r w:rsidR="00204592">
        <w:rPr>
          <w:b w:val="0"/>
        </w:rPr>
        <w:t xml:space="preserve"> </w:t>
      </w:r>
      <w:r w:rsidR="00966828">
        <w:rPr>
          <w:b w:val="0"/>
        </w:rPr>
        <w:t xml:space="preserve">по данному показателю </w:t>
      </w:r>
      <w:r>
        <w:rPr>
          <w:b w:val="0"/>
        </w:rPr>
        <w:t>отмечается у 1</w:t>
      </w:r>
      <w:r w:rsidR="00966828">
        <w:rPr>
          <w:b w:val="0"/>
        </w:rPr>
        <w:t>-го</w:t>
      </w:r>
      <w:r>
        <w:rPr>
          <w:b w:val="0"/>
        </w:rPr>
        <w:t xml:space="preserve"> обучающегося 5А класса</w:t>
      </w:r>
      <w:r w:rsidR="00204592">
        <w:rPr>
          <w:b w:val="0"/>
        </w:rPr>
        <w:t xml:space="preserve"> (4%). 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4. Высокий уровень страха самовы</w:t>
      </w:r>
      <w:r w:rsidR="00966828">
        <w:rPr>
          <w:b w:val="0"/>
        </w:rPr>
        <w:t>ражения: в 5А – у 1 ч. (4%), 5Б – у 5 ч. (18%), 5В – у 7ч. (25</w:t>
      </w:r>
      <w:r>
        <w:rPr>
          <w:b w:val="0"/>
        </w:rPr>
        <w:t xml:space="preserve">%), обучающихся. </w:t>
      </w:r>
      <w:r w:rsidR="00966828">
        <w:rPr>
          <w:b w:val="0"/>
        </w:rPr>
        <w:t>В целом по параллели – 13 ч. (15</w:t>
      </w:r>
      <w:r>
        <w:rPr>
          <w:b w:val="0"/>
        </w:rPr>
        <w:t>%) испытывают негативные эмоциональные ситуации, сопряженные с необходимостью самораскрытия, предъявления себя другим, демонстрации своих возможностей.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 Н</w:t>
      </w:r>
      <w:r w:rsidR="00966828">
        <w:rPr>
          <w:b w:val="0"/>
        </w:rPr>
        <w:t>е испытывают таких трудностей 23ч. (82%) обучающихся 5А, 20ч. (71%) обучающихся 5Б, 15ч. (54</w:t>
      </w:r>
      <w:r>
        <w:rPr>
          <w:b w:val="0"/>
        </w:rPr>
        <w:t>%) обучающихся 5В.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5. Повышенное негативное отношение и переживание тревоги в ситуациях </w:t>
      </w:r>
      <w:proofErr w:type="gramStart"/>
      <w:r>
        <w:rPr>
          <w:b w:val="0"/>
        </w:rPr>
        <w:t xml:space="preserve">проверки  </w:t>
      </w:r>
      <w:r w:rsidR="00174320">
        <w:rPr>
          <w:b w:val="0"/>
        </w:rPr>
        <w:t>знаний</w:t>
      </w:r>
      <w:proofErr w:type="gramEnd"/>
      <w:r w:rsidR="00174320">
        <w:rPr>
          <w:b w:val="0"/>
        </w:rPr>
        <w:t xml:space="preserve"> </w:t>
      </w:r>
      <w:r>
        <w:rPr>
          <w:b w:val="0"/>
        </w:rPr>
        <w:t>(особенно-публичной) знаний, достижений, возможносте</w:t>
      </w:r>
      <w:r w:rsidR="00174320">
        <w:rPr>
          <w:b w:val="0"/>
        </w:rPr>
        <w:t>й испытывают 5А – 4ч. (14%), 5Б – 3 ч. (11%), 5В – 5 ч. (18%). В целом по параллели – 12 ч. (14</w:t>
      </w:r>
      <w:r>
        <w:rPr>
          <w:b w:val="0"/>
        </w:rPr>
        <w:t>%) таких обучающихся.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 Возможные причины такого состояния – невозможность соответствовать требованиям взрослых, ориентация на мнение товарищей. </w:t>
      </w:r>
    </w:p>
    <w:p w:rsidR="00564E02" w:rsidRDefault="00B242CC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6. Испытывают большой страх</w:t>
      </w:r>
      <w:r w:rsidR="00204592">
        <w:rPr>
          <w:b w:val="0"/>
        </w:rPr>
        <w:t xml:space="preserve"> не соответствовать ожиданиям окружающих </w:t>
      </w:r>
      <w:r>
        <w:rPr>
          <w:b w:val="0"/>
        </w:rPr>
        <w:t>10 обучающихся 5А (36</w:t>
      </w:r>
      <w:r w:rsidR="00204592">
        <w:rPr>
          <w:b w:val="0"/>
        </w:rPr>
        <w:t xml:space="preserve">%), </w:t>
      </w:r>
      <w:r>
        <w:rPr>
          <w:b w:val="0"/>
        </w:rPr>
        <w:t>4 обучающихся 5Б (14%). В 5В классе нет обучающихся остро испытывающих страх не</w:t>
      </w:r>
      <w:r w:rsidR="00564E02">
        <w:rPr>
          <w:b w:val="0"/>
        </w:rPr>
        <w:t xml:space="preserve"> </w:t>
      </w:r>
      <w:r>
        <w:rPr>
          <w:b w:val="0"/>
        </w:rPr>
        <w:t>соответствовать ожиданиям окружающих.</w:t>
      </w:r>
      <w:r w:rsidR="00564E02">
        <w:rPr>
          <w:b w:val="0"/>
        </w:rPr>
        <w:t xml:space="preserve"> Повышенную тревожность по данному показателю </w:t>
      </w:r>
      <w:proofErr w:type="gramStart"/>
      <w:r w:rsidR="00564E02">
        <w:rPr>
          <w:b w:val="0"/>
        </w:rPr>
        <w:t>испытывают  21</w:t>
      </w:r>
      <w:proofErr w:type="gramEnd"/>
      <w:r w:rsidR="00564E02">
        <w:rPr>
          <w:b w:val="0"/>
        </w:rPr>
        <w:t>% обучающихся 5А, 18% - 5Б и 21% - 5В класса.</w:t>
      </w:r>
    </w:p>
    <w:p w:rsidR="00204592" w:rsidRDefault="00204592" w:rsidP="00204592">
      <w:pPr>
        <w:pStyle w:val="a3"/>
        <w:tabs>
          <w:tab w:val="left" w:pos="2340"/>
        </w:tabs>
        <w:spacing w:line="276" w:lineRule="auto"/>
        <w:jc w:val="both"/>
        <w:rPr>
          <w:b w:val="0"/>
        </w:rPr>
      </w:pPr>
      <w:r>
        <w:rPr>
          <w:b w:val="0"/>
        </w:rPr>
        <w:t>7. Низкая физиологическая сопротивляемост</w:t>
      </w:r>
      <w:r w:rsidR="00564E02">
        <w:rPr>
          <w:b w:val="0"/>
        </w:rPr>
        <w:t>ь стрессу зафиксирована в 5А – 5 ч. (17%), 5В – 3 ч. (10%).  Всего – у 8 ч. (10</w:t>
      </w:r>
      <w:r>
        <w:rPr>
          <w:b w:val="0"/>
        </w:rPr>
        <w:t>%).</w:t>
      </w:r>
    </w:p>
    <w:p w:rsidR="00805A02" w:rsidRDefault="00D83E8A" w:rsidP="00805A02">
      <w:pPr>
        <w:pStyle w:val="a3"/>
        <w:numPr>
          <w:ilvl w:val="0"/>
          <w:numId w:val="2"/>
        </w:numPr>
        <w:tabs>
          <w:tab w:val="num" w:pos="0"/>
          <w:tab w:val="left" w:pos="360"/>
          <w:tab w:val="left" w:pos="2340"/>
        </w:tabs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Повышенную </w:t>
      </w:r>
      <w:proofErr w:type="gramStart"/>
      <w:r>
        <w:rPr>
          <w:b w:val="0"/>
        </w:rPr>
        <w:t xml:space="preserve">тревожность </w:t>
      </w:r>
      <w:r w:rsidR="00204592">
        <w:rPr>
          <w:b w:val="0"/>
        </w:rPr>
        <w:t xml:space="preserve"> в</w:t>
      </w:r>
      <w:proofErr w:type="gramEnd"/>
      <w:r w:rsidR="00204592">
        <w:rPr>
          <w:b w:val="0"/>
        </w:rPr>
        <w:t xml:space="preserve"> отношен</w:t>
      </w:r>
      <w:r>
        <w:rPr>
          <w:b w:val="0"/>
        </w:rPr>
        <w:t>иях с учителями испытывают  в 5А  5ч. (18</w:t>
      </w:r>
      <w:r w:rsidR="00204592">
        <w:rPr>
          <w:b w:val="0"/>
        </w:rPr>
        <w:t>%),</w:t>
      </w:r>
      <w:r>
        <w:rPr>
          <w:b w:val="0"/>
        </w:rPr>
        <w:t xml:space="preserve"> в 5Б</w:t>
      </w:r>
      <w:r w:rsidR="00805A02">
        <w:rPr>
          <w:b w:val="0"/>
        </w:rPr>
        <w:t xml:space="preserve"> - 7ч. (15%). </w:t>
      </w:r>
      <w:r w:rsidR="00204592">
        <w:rPr>
          <w:b w:val="0"/>
        </w:rPr>
        <w:t xml:space="preserve"> Успешность обучения этих детей снижает общий негативный фон отношений с учителями.</w:t>
      </w:r>
    </w:p>
    <w:p w:rsidR="008D2C11" w:rsidRDefault="008D2C11" w:rsidP="008D2C11">
      <w:pPr>
        <w:jc w:val="center"/>
        <w:rPr>
          <w:b/>
          <w:bCs/>
          <w:sz w:val="28"/>
          <w:szCs w:val="28"/>
        </w:rPr>
      </w:pPr>
      <w:r w:rsidRPr="005009E7">
        <w:rPr>
          <w:b/>
          <w:bCs/>
          <w:sz w:val="28"/>
          <w:szCs w:val="28"/>
        </w:rPr>
        <w:t>Рекомендации по психолого-педагогической поддержке</w:t>
      </w:r>
    </w:p>
    <w:p w:rsidR="008D2C11" w:rsidRPr="005009E7" w:rsidRDefault="008D2C11" w:rsidP="008D2C11">
      <w:pPr>
        <w:jc w:val="center"/>
        <w:rPr>
          <w:sz w:val="28"/>
          <w:szCs w:val="28"/>
        </w:rPr>
      </w:pPr>
      <w:r w:rsidRPr="005009E7">
        <w:rPr>
          <w:b/>
          <w:bCs/>
          <w:sz w:val="28"/>
          <w:szCs w:val="28"/>
        </w:rPr>
        <w:t>обучающихся 5-х классов</w:t>
      </w:r>
    </w:p>
    <w:p w:rsidR="008D2C11" w:rsidRPr="005009E7" w:rsidRDefault="008D2C11" w:rsidP="008D2C11">
      <w:pPr>
        <w:rPr>
          <w:sz w:val="28"/>
          <w:szCs w:val="28"/>
        </w:rPr>
      </w:pP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 xml:space="preserve">1. Работу в 5-х классах проводить с учетом психолого-возрастных особенностей учащихся, предъявляя к ним адекватные требования на уроках: 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четкая постановка целей к конкретному уроку и связь его содержания с этой целью;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визуальное подкрепление по теме;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употребление учителями лексики, соответствующей возрасту учащихся;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сохранение темпа и эмоциональной окрашенности речи учителя на уроке, доступных для учащихся;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использование учителем и учащимися выражений и высказываний, развивающих логическое мышление и навыки говорения;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развитие умений учащихся делать выводы по изучаемому материалу;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подготовка к выполнению домашнего задания и соответствия его объема санитарно-гигиеническим нормам;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обсуждение с учащимися результатов урока (при выставлении и объяснении оценок).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2. Учитель стимулирует активность учащихся на уроке через интеграцию с другими предметами, использование жизненного опыта и знаний самих учащихся.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3. Для создания ситуаций успеха и положительной мотивации к учебе использовать дифференцированный и личностно-ориентированный подход к учащимся, сохраняя и удерживая работоспособность всего класса.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 xml:space="preserve">4. В целях профилактики утомляемости, </w:t>
      </w:r>
      <w:proofErr w:type="gramStart"/>
      <w:r w:rsidRPr="005009E7">
        <w:rPr>
          <w:sz w:val="28"/>
          <w:szCs w:val="28"/>
        </w:rPr>
        <w:t>повышения и сохранения работоспособности</w:t>
      </w:r>
      <w:proofErr w:type="gramEnd"/>
      <w:r w:rsidRPr="005009E7">
        <w:rPr>
          <w:sz w:val="28"/>
          <w:szCs w:val="28"/>
        </w:rPr>
        <w:t xml:space="preserve"> учащихся до конца использовать на 18-20 минутах динамические паузы и психотехнические упражнения на снятие напряженности, утомления и повышения работоспособности.</w:t>
      </w:r>
    </w:p>
    <w:p w:rsidR="008D2C11" w:rsidRPr="005009E7" w:rsidRDefault="008D2C11" w:rsidP="008D2C11">
      <w:p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5. Классному руководителю 5-го класса больше внимания уделять внеклассному общению, имеющему познавательную направленность, используя при этом различные формы работы:</w:t>
      </w:r>
    </w:p>
    <w:p w:rsidR="008D2C11" w:rsidRPr="005009E7" w:rsidRDefault="008D2C11" w:rsidP="008D2C11">
      <w:pPr>
        <w:numPr>
          <w:ilvl w:val="0"/>
          <w:numId w:val="4"/>
        </w:num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беседы, основанные на анализе уровня воспитанности учащихся, их деятельности, ценностно-ориентированном единстве классного коллектива и т.п.</w:t>
      </w:r>
    </w:p>
    <w:p w:rsidR="008D2C11" w:rsidRPr="005009E7" w:rsidRDefault="008D2C11" w:rsidP="008D2C11">
      <w:pPr>
        <w:numPr>
          <w:ilvl w:val="0"/>
          <w:numId w:val="4"/>
        </w:num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викторина, конкурсы, различные интеллектуальные игры и т.д.;</w:t>
      </w:r>
    </w:p>
    <w:p w:rsidR="008D2C11" w:rsidRPr="005009E7" w:rsidRDefault="008D2C11" w:rsidP="008D2C11">
      <w:pPr>
        <w:numPr>
          <w:ilvl w:val="0"/>
          <w:numId w:val="4"/>
        </w:numPr>
        <w:jc w:val="both"/>
        <w:rPr>
          <w:sz w:val="28"/>
          <w:szCs w:val="28"/>
        </w:rPr>
      </w:pPr>
      <w:r w:rsidRPr="005009E7">
        <w:rPr>
          <w:sz w:val="28"/>
          <w:szCs w:val="28"/>
        </w:rPr>
        <w:t>- выходы в театр, музей, на выставки, экскурсии и т.д.</w:t>
      </w:r>
    </w:p>
    <w:p w:rsidR="008D2C11" w:rsidRDefault="008D2C11" w:rsidP="008D2C11">
      <w:pPr>
        <w:jc w:val="both"/>
      </w:pPr>
    </w:p>
    <w:p w:rsidR="00805A02" w:rsidRPr="00805A02" w:rsidRDefault="00805A02" w:rsidP="00805A02">
      <w:pPr>
        <w:pStyle w:val="a3"/>
        <w:tabs>
          <w:tab w:val="left" w:pos="360"/>
          <w:tab w:val="left" w:pos="2340"/>
        </w:tabs>
        <w:spacing w:line="276" w:lineRule="auto"/>
        <w:jc w:val="both"/>
        <w:rPr>
          <w:b w:val="0"/>
        </w:rPr>
      </w:pPr>
    </w:p>
    <w:p w:rsidR="00204592" w:rsidRDefault="00204592" w:rsidP="00204592">
      <w:pPr>
        <w:spacing w:line="276" w:lineRule="auto"/>
        <w:ind w:firstLine="360"/>
        <w:jc w:val="both"/>
        <w:rPr>
          <w:sz w:val="28"/>
          <w:szCs w:val="28"/>
        </w:rPr>
      </w:pPr>
    </w:p>
    <w:p w:rsidR="00204592" w:rsidRDefault="00204592" w:rsidP="00204592">
      <w:pPr>
        <w:spacing w:line="276" w:lineRule="auto"/>
        <w:ind w:firstLine="360"/>
        <w:jc w:val="both"/>
        <w:rPr>
          <w:sz w:val="28"/>
          <w:szCs w:val="28"/>
        </w:rPr>
      </w:pPr>
    </w:p>
    <w:p w:rsidR="00204592" w:rsidRDefault="00204592" w:rsidP="00204592">
      <w:pPr>
        <w:spacing w:line="276" w:lineRule="auto"/>
        <w:ind w:firstLine="708"/>
        <w:jc w:val="both"/>
        <w:rPr>
          <w:sz w:val="28"/>
        </w:rPr>
      </w:pPr>
    </w:p>
    <w:p w:rsidR="00204592" w:rsidRDefault="00204592" w:rsidP="00204592">
      <w:pPr>
        <w:spacing w:line="276" w:lineRule="auto"/>
        <w:ind w:firstLine="708"/>
        <w:jc w:val="both"/>
        <w:rPr>
          <w:sz w:val="28"/>
        </w:rPr>
      </w:pPr>
    </w:p>
    <w:p w:rsidR="00204592" w:rsidRDefault="00204592" w:rsidP="00204592">
      <w:pPr>
        <w:spacing w:line="276" w:lineRule="auto"/>
        <w:rPr>
          <w:sz w:val="28"/>
        </w:rPr>
      </w:pPr>
      <w:r>
        <w:rPr>
          <w:sz w:val="28"/>
        </w:rPr>
        <w:t xml:space="preserve">Педагог-психолог                                                                                         </w:t>
      </w:r>
      <w:proofErr w:type="spellStart"/>
      <w:r>
        <w:rPr>
          <w:sz w:val="28"/>
        </w:rPr>
        <w:t>Кустова</w:t>
      </w:r>
      <w:proofErr w:type="spellEnd"/>
      <w:r>
        <w:rPr>
          <w:sz w:val="28"/>
        </w:rPr>
        <w:t xml:space="preserve"> Е.А.</w:t>
      </w:r>
    </w:p>
    <w:p w:rsidR="00204592" w:rsidRDefault="00204592" w:rsidP="00204592">
      <w:pPr>
        <w:spacing w:line="276" w:lineRule="auto"/>
        <w:ind w:firstLine="708"/>
        <w:jc w:val="right"/>
        <w:rPr>
          <w:sz w:val="28"/>
        </w:rPr>
      </w:pPr>
    </w:p>
    <w:p w:rsidR="00204592" w:rsidRDefault="00204592" w:rsidP="00204592">
      <w:pPr>
        <w:spacing w:line="276" w:lineRule="auto"/>
        <w:ind w:firstLine="708"/>
        <w:jc w:val="right"/>
        <w:rPr>
          <w:sz w:val="28"/>
        </w:rPr>
      </w:pPr>
    </w:p>
    <w:p w:rsidR="00204592" w:rsidRDefault="00204592" w:rsidP="00204592">
      <w:pPr>
        <w:ind w:firstLine="708"/>
        <w:jc w:val="right"/>
        <w:rPr>
          <w:sz w:val="28"/>
        </w:rPr>
      </w:pPr>
    </w:p>
    <w:p w:rsidR="00204592" w:rsidRDefault="00204592" w:rsidP="00204592">
      <w:pPr>
        <w:ind w:firstLine="708"/>
        <w:jc w:val="right"/>
        <w:rPr>
          <w:sz w:val="28"/>
        </w:rPr>
      </w:pPr>
    </w:p>
    <w:p w:rsidR="00204592" w:rsidRDefault="00204592" w:rsidP="00204592">
      <w:pPr>
        <w:ind w:firstLine="708"/>
        <w:jc w:val="right"/>
        <w:rPr>
          <w:sz w:val="28"/>
        </w:rPr>
      </w:pPr>
    </w:p>
    <w:p w:rsidR="00204592" w:rsidRDefault="00204592" w:rsidP="00204592">
      <w:pPr>
        <w:ind w:firstLine="708"/>
        <w:jc w:val="right"/>
        <w:rPr>
          <w:sz w:val="28"/>
        </w:rPr>
      </w:pPr>
    </w:p>
    <w:p w:rsidR="00204592" w:rsidRDefault="00204592" w:rsidP="00204592">
      <w:pPr>
        <w:ind w:firstLine="708"/>
        <w:jc w:val="both"/>
        <w:rPr>
          <w:sz w:val="28"/>
        </w:rPr>
      </w:pPr>
    </w:p>
    <w:p w:rsidR="00204592" w:rsidRDefault="00826424" w:rsidP="0045553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5531" w:rsidRDefault="00455531" w:rsidP="000633B0">
      <w:pPr>
        <w:rPr>
          <w:sz w:val="28"/>
        </w:rPr>
      </w:pPr>
    </w:p>
    <w:p w:rsidR="00455531" w:rsidRDefault="00455531" w:rsidP="00455531">
      <w:pPr>
        <w:pStyle w:val="a3"/>
        <w:outlineLvl w:val="0"/>
      </w:pPr>
      <w:r>
        <w:t>Результаты диагностики обучающихся 5-х классов</w:t>
      </w:r>
    </w:p>
    <w:p w:rsidR="00455531" w:rsidRDefault="00455531" w:rsidP="00455531">
      <w:pPr>
        <w:pStyle w:val="a3"/>
        <w:outlineLvl w:val="0"/>
      </w:pPr>
      <w:r>
        <w:t xml:space="preserve">по тесту школьной тревожности Филипса </w:t>
      </w:r>
    </w:p>
    <w:p w:rsidR="00455531" w:rsidRDefault="00455531" w:rsidP="00455531">
      <w:pPr>
        <w:pStyle w:val="a3"/>
        <w:outlineLvl w:val="0"/>
      </w:pPr>
      <w:r>
        <w:t>(2016-2017, 2017-2018гг.)</w:t>
      </w:r>
    </w:p>
    <w:p w:rsidR="00B334BE" w:rsidRDefault="00B334BE" w:rsidP="00455531">
      <w:pPr>
        <w:pStyle w:val="a3"/>
        <w:outlineLvl w:val="0"/>
      </w:pPr>
    </w:p>
    <w:p w:rsidR="00B334BE" w:rsidRDefault="00B334BE" w:rsidP="00455531">
      <w:pPr>
        <w:pStyle w:val="a3"/>
        <w:outlineLvl w:val="0"/>
      </w:pPr>
      <w:r>
        <w:t xml:space="preserve">Общая </w:t>
      </w:r>
      <w:proofErr w:type="spellStart"/>
      <w:r>
        <w:t>тревожносить</w:t>
      </w:r>
      <w:proofErr w:type="spellEnd"/>
      <w:r>
        <w:t xml:space="preserve"> в школе  </w:t>
      </w:r>
    </w:p>
    <w:p w:rsidR="00B334BE" w:rsidRDefault="00B8486F" w:rsidP="00B8486F">
      <w:pPr>
        <w:pStyle w:val="a3"/>
        <w:jc w:val="both"/>
        <w:outlineLvl w:val="0"/>
      </w:pPr>
      <w:r w:rsidRPr="00E020E7">
        <w:rPr>
          <w:noProof/>
        </w:rPr>
        <w:drawing>
          <wp:inline distT="0" distB="0" distL="0" distR="0" wp14:anchorId="0D6F2C25" wp14:editId="7CFD4B19">
            <wp:extent cx="6565900" cy="2858400"/>
            <wp:effectExtent l="0" t="0" r="6350" b="1841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34BE" w:rsidRPr="000633B0" w:rsidRDefault="000633B0" w:rsidP="000633B0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Переживание социального стресса</w:t>
      </w:r>
    </w:p>
    <w:p w:rsidR="00455531" w:rsidRDefault="000633B0" w:rsidP="00455531">
      <w:pPr>
        <w:pStyle w:val="a3"/>
        <w:jc w:val="both"/>
        <w:outlineLvl w:val="0"/>
      </w:pPr>
      <w:r w:rsidRPr="00E020E7">
        <w:rPr>
          <w:noProof/>
        </w:rPr>
        <w:drawing>
          <wp:inline distT="0" distB="0" distL="0" distR="0" wp14:anchorId="5F7B4B38" wp14:editId="180194B7">
            <wp:extent cx="6458400" cy="2368550"/>
            <wp:effectExtent l="0" t="0" r="0" b="1270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4032" w:rsidRPr="00E020E7" w:rsidRDefault="00C34032" w:rsidP="00C34032">
      <w:pPr>
        <w:pStyle w:val="a3"/>
        <w:outlineLvl w:val="0"/>
        <w:rPr>
          <w:sz w:val="24"/>
          <w:szCs w:val="24"/>
        </w:rPr>
      </w:pPr>
      <w:r w:rsidRPr="00E020E7">
        <w:rPr>
          <w:sz w:val="24"/>
          <w:szCs w:val="24"/>
        </w:rPr>
        <w:t>Фрустрация потребности в достижении успеха</w:t>
      </w:r>
    </w:p>
    <w:p w:rsidR="006A60E2" w:rsidRDefault="00C34032" w:rsidP="00C34032">
      <w:pPr>
        <w:pStyle w:val="a3"/>
        <w:jc w:val="both"/>
        <w:outlineLvl w:val="0"/>
      </w:pPr>
      <w:r w:rsidRPr="00E020E7">
        <w:rPr>
          <w:noProof/>
        </w:rPr>
        <w:drawing>
          <wp:inline distT="0" distB="0" distL="0" distR="0" wp14:anchorId="7218F87C" wp14:editId="43019D37">
            <wp:extent cx="6616700" cy="3031200"/>
            <wp:effectExtent l="0" t="0" r="12700" b="1714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60E2" w:rsidRDefault="006A60E2" w:rsidP="00455531">
      <w:pPr>
        <w:pStyle w:val="a3"/>
        <w:jc w:val="both"/>
        <w:outlineLvl w:val="0"/>
      </w:pPr>
    </w:p>
    <w:p w:rsidR="00F46CCA" w:rsidRPr="00023361" w:rsidRDefault="00F46CCA" w:rsidP="00F46CCA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Страх </w:t>
      </w:r>
      <w:r w:rsidRPr="00023361">
        <w:rPr>
          <w:sz w:val="24"/>
          <w:szCs w:val="24"/>
        </w:rPr>
        <w:t>самовыражения</w:t>
      </w:r>
    </w:p>
    <w:p w:rsidR="00F46CCA" w:rsidRPr="00E020E7" w:rsidRDefault="00F46CCA" w:rsidP="00F46CCA">
      <w:pPr>
        <w:pStyle w:val="a5"/>
        <w:spacing w:after="0" w:line="240" w:lineRule="auto"/>
        <w:rPr>
          <w:rFonts w:eastAsia="Times New Roman"/>
          <w:lang w:eastAsia="ar-SA"/>
        </w:rPr>
      </w:pPr>
      <w:r w:rsidRPr="00E020E7">
        <w:rPr>
          <w:rFonts w:eastAsia="Times New Roman"/>
          <w:noProof/>
          <w:lang w:eastAsia="ru-RU"/>
        </w:rPr>
        <w:drawing>
          <wp:inline distT="0" distB="0" distL="0" distR="0" wp14:anchorId="1A3E5E34" wp14:editId="65B0BAFE">
            <wp:extent cx="6652260" cy="2613600"/>
            <wp:effectExtent l="0" t="0" r="15240" b="1587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6CCA" w:rsidRDefault="00F46CCA" w:rsidP="00455531">
      <w:pPr>
        <w:pStyle w:val="a3"/>
        <w:jc w:val="both"/>
        <w:outlineLvl w:val="0"/>
      </w:pPr>
    </w:p>
    <w:p w:rsidR="00287287" w:rsidRPr="00E020E7" w:rsidRDefault="00287287" w:rsidP="00287287">
      <w:pPr>
        <w:pStyle w:val="a3"/>
        <w:outlineLvl w:val="0"/>
        <w:rPr>
          <w:sz w:val="24"/>
          <w:szCs w:val="24"/>
        </w:rPr>
      </w:pPr>
      <w:r w:rsidRPr="00E020E7">
        <w:rPr>
          <w:sz w:val="24"/>
          <w:szCs w:val="24"/>
        </w:rPr>
        <w:t>Страх ситуации проверки знаний</w:t>
      </w:r>
    </w:p>
    <w:p w:rsidR="00287287" w:rsidRDefault="00287287" w:rsidP="00455531">
      <w:pPr>
        <w:pStyle w:val="a3"/>
        <w:jc w:val="both"/>
        <w:outlineLvl w:val="0"/>
      </w:pPr>
    </w:p>
    <w:p w:rsidR="00287287" w:rsidRDefault="00287287" w:rsidP="00455531">
      <w:pPr>
        <w:pStyle w:val="a3"/>
        <w:jc w:val="both"/>
        <w:outlineLvl w:val="0"/>
      </w:pPr>
      <w:r w:rsidRPr="00E020E7">
        <w:rPr>
          <w:noProof/>
        </w:rPr>
        <w:drawing>
          <wp:inline distT="0" distB="0" distL="0" distR="0" wp14:anchorId="2769EF0F" wp14:editId="2604D06B">
            <wp:extent cx="6652260" cy="2707200"/>
            <wp:effectExtent l="0" t="0" r="15240" b="1714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65C6" w:rsidRDefault="003C65C6" w:rsidP="00287287">
      <w:pPr>
        <w:pStyle w:val="a3"/>
        <w:outlineLvl w:val="0"/>
        <w:rPr>
          <w:sz w:val="24"/>
          <w:szCs w:val="24"/>
        </w:rPr>
      </w:pPr>
    </w:p>
    <w:p w:rsidR="003C65C6" w:rsidRDefault="003C65C6" w:rsidP="00287287">
      <w:pPr>
        <w:pStyle w:val="a3"/>
        <w:outlineLvl w:val="0"/>
        <w:rPr>
          <w:sz w:val="24"/>
          <w:szCs w:val="24"/>
        </w:rPr>
      </w:pPr>
    </w:p>
    <w:p w:rsidR="00287287" w:rsidRPr="00E020E7" w:rsidRDefault="00287287" w:rsidP="00287287">
      <w:pPr>
        <w:pStyle w:val="a3"/>
        <w:outlineLvl w:val="0"/>
        <w:rPr>
          <w:sz w:val="24"/>
          <w:szCs w:val="24"/>
        </w:rPr>
      </w:pPr>
      <w:r w:rsidRPr="00E020E7">
        <w:rPr>
          <w:sz w:val="24"/>
          <w:szCs w:val="24"/>
        </w:rPr>
        <w:t>Страх не соответствовать ожиданиям окружающих</w:t>
      </w:r>
    </w:p>
    <w:p w:rsidR="00287287" w:rsidRDefault="00287287" w:rsidP="00455531">
      <w:pPr>
        <w:pStyle w:val="a3"/>
        <w:jc w:val="both"/>
        <w:outlineLvl w:val="0"/>
      </w:pPr>
    </w:p>
    <w:p w:rsidR="00287287" w:rsidRDefault="00287287" w:rsidP="00455531">
      <w:pPr>
        <w:pStyle w:val="a3"/>
        <w:jc w:val="both"/>
        <w:outlineLvl w:val="0"/>
      </w:pPr>
      <w:r w:rsidRPr="00E020E7">
        <w:rPr>
          <w:noProof/>
        </w:rPr>
        <w:drawing>
          <wp:inline distT="0" distB="0" distL="0" distR="0" wp14:anchorId="35224FA2" wp14:editId="0055D5CB">
            <wp:extent cx="6659880" cy="2786400"/>
            <wp:effectExtent l="0" t="0" r="7620" b="1397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7287" w:rsidRDefault="00287287" w:rsidP="00455531">
      <w:pPr>
        <w:pStyle w:val="a3"/>
        <w:jc w:val="both"/>
        <w:outlineLvl w:val="0"/>
      </w:pPr>
    </w:p>
    <w:p w:rsidR="00287287" w:rsidRDefault="00287287" w:rsidP="00455531">
      <w:pPr>
        <w:pStyle w:val="a3"/>
        <w:jc w:val="both"/>
        <w:outlineLvl w:val="0"/>
      </w:pPr>
    </w:p>
    <w:p w:rsidR="00287287" w:rsidRPr="00E020E7" w:rsidRDefault="00287287" w:rsidP="00287287">
      <w:pPr>
        <w:pStyle w:val="a3"/>
        <w:outlineLvl w:val="0"/>
        <w:rPr>
          <w:sz w:val="24"/>
          <w:szCs w:val="24"/>
        </w:rPr>
      </w:pPr>
      <w:r w:rsidRPr="00E020E7">
        <w:rPr>
          <w:sz w:val="24"/>
          <w:szCs w:val="24"/>
        </w:rPr>
        <w:t>Низкая физиологическая сопротивляемость стрессу</w:t>
      </w:r>
    </w:p>
    <w:p w:rsidR="00A57063" w:rsidRDefault="00287287" w:rsidP="00455531">
      <w:pPr>
        <w:pStyle w:val="a3"/>
        <w:jc w:val="both"/>
        <w:outlineLvl w:val="0"/>
      </w:pPr>
      <w:r w:rsidRPr="00E020E7">
        <w:rPr>
          <w:noProof/>
        </w:rPr>
        <w:drawing>
          <wp:inline distT="0" distB="0" distL="0" distR="0" wp14:anchorId="7ABE9B68" wp14:editId="7D5CEAC0">
            <wp:extent cx="6595110" cy="2815200"/>
            <wp:effectExtent l="0" t="0" r="15240" b="444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7287" w:rsidRDefault="00287287" w:rsidP="00455531">
      <w:pPr>
        <w:pStyle w:val="a3"/>
        <w:jc w:val="both"/>
        <w:outlineLvl w:val="0"/>
      </w:pPr>
    </w:p>
    <w:p w:rsidR="00287287" w:rsidRPr="00E020E7" w:rsidRDefault="00287287" w:rsidP="00287287">
      <w:pPr>
        <w:pStyle w:val="a3"/>
        <w:outlineLvl w:val="0"/>
        <w:rPr>
          <w:sz w:val="24"/>
          <w:szCs w:val="24"/>
        </w:rPr>
      </w:pPr>
      <w:r w:rsidRPr="00E020E7">
        <w:rPr>
          <w:sz w:val="24"/>
          <w:szCs w:val="24"/>
        </w:rPr>
        <w:t>Проблемы и страхи в отношении с учителями</w:t>
      </w:r>
    </w:p>
    <w:p w:rsidR="00287287" w:rsidRDefault="00287287" w:rsidP="00455531">
      <w:pPr>
        <w:pStyle w:val="a3"/>
        <w:jc w:val="both"/>
        <w:outlineLvl w:val="0"/>
      </w:pPr>
    </w:p>
    <w:p w:rsidR="00287287" w:rsidRDefault="00287287" w:rsidP="00455531">
      <w:pPr>
        <w:pStyle w:val="a3"/>
        <w:jc w:val="both"/>
        <w:outlineLvl w:val="0"/>
      </w:pPr>
      <w:r w:rsidRPr="00E020E7">
        <w:rPr>
          <w:noProof/>
        </w:rPr>
        <w:drawing>
          <wp:inline distT="0" distB="0" distL="0" distR="0" wp14:anchorId="4B84B168" wp14:editId="3C96C264">
            <wp:extent cx="6659880" cy="2332800"/>
            <wp:effectExtent l="0" t="0" r="7620" b="1079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5531" w:rsidRDefault="00455531" w:rsidP="00455531">
      <w:pPr>
        <w:jc w:val="both"/>
        <w:rPr>
          <w:sz w:val="28"/>
        </w:rPr>
      </w:pPr>
    </w:p>
    <w:p w:rsidR="00455531" w:rsidRDefault="00455531" w:rsidP="00826424">
      <w:pPr>
        <w:jc w:val="center"/>
        <w:rPr>
          <w:sz w:val="28"/>
        </w:rPr>
      </w:pPr>
      <w:bookmarkStart w:id="0" w:name="_GoBack"/>
      <w:bookmarkEnd w:id="0"/>
    </w:p>
    <w:p w:rsidR="00204592" w:rsidRDefault="00204592" w:rsidP="00D14A44">
      <w:pPr>
        <w:ind w:firstLine="708"/>
        <w:jc w:val="center"/>
        <w:rPr>
          <w:sz w:val="28"/>
        </w:rPr>
      </w:pPr>
    </w:p>
    <w:p w:rsidR="00204592" w:rsidRDefault="00204592" w:rsidP="00204592">
      <w:pPr>
        <w:ind w:firstLine="708"/>
        <w:jc w:val="both"/>
        <w:rPr>
          <w:sz w:val="28"/>
        </w:rPr>
      </w:pPr>
    </w:p>
    <w:p w:rsidR="00204592" w:rsidRDefault="00204592" w:rsidP="00204592">
      <w:pPr>
        <w:ind w:firstLine="708"/>
        <w:jc w:val="both"/>
        <w:rPr>
          <w:sz w:val="28"/>
        </w:rPr>
      </w:pPr>
    </w:p>
    <w:p w:rsidR="003E1B07" w:rsidRDefault="003E1B07"/>
    <w:sectPr w:rsidR="003E1B07" w:rsidSect="0039533F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5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31FE6"/>
    <w:multiLevelType w:val="hybridMultilevel"/>
    <w:tmpl w:val="081E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6255"/>
    <w:multiLevelType w:val="hybridMultilevel"/>
    <w:tmpl w:val="4ECC75FE"/>
    <w:lvl w:ilvl="0" w:tplc="FE2A2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01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8E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CC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A3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6C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EA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6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7656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9C"/>
    <w:rsid w:val="000633B0"/>
    <w:rsid w:val="000F2F8F"/>
    <w:rsid w:val="00174320"/>
    <w:rsid w:val="001858E5"/>
    <w:rsid w:val="00204592"/>
    <w:rsid w:val="00243BBB"/>
    <w:rsid w:val="00283EF8"/>
    <w:rsid w:val="00287287"/>
    <w:rsid w:val="00336F89"/>
    <w:rsid w:val="0039533F"/>
    <w:rsid w:val="003C65C6"/>
    <w:rsid w:val="003E1B07"/>
    <w:rsid w:val="00455531"/>
    <w:rsid w:val="0047159C"/>
    <w:rsid w:val="005126FD"/>
    <w:rsid w:val="00564E02"/>
    <w:rsid w:val="0056602D"/>
    <w:rsid w:val="00571991"/>
    <w:rsid w:val="00583B15"/>
    <w:rsid w:val="005850DD"/>
    <w:rsid w:val="0059114E"/>
    <w:rsid w:val="006954D3"/>
    <w:rsid w:val="006A60E2"/>
    <w:rsid w:val="00772598"/>
    <w:rsid w:val="00805A02"/>
    <w:rsid w:val="00826424"/>
    <w:rsid w:val="008D2C11"/>
    <w:rsid w:val="00966828"/>
    <w:rsid w:val="00986A9B"/>
    <w:rsid w:val="00A33116"/>
    <w:rsid w:val="00A57063"/>
    <w:rsid w:val="00B242CC"/>
    <w:rsid w:val="00B25BD9"/>
    <w:rsid w:val="00B334BE"/>
    <w:rsid w:val="00B8486F"/>
    <w:rsid w:val="00BA02A2"/>
    <w:rsid w:val="00BD068E"/>
    <w:rsid w:val="00C34032"/>
    <w:rsid w:val="00C72A74"/>
    <w:rsid w:val="00D14A44"/>
    <w:rsid w:val="00D83E8A"/>
    <w:rsid w:val="00DC1C4D"/>
    <w:rsid w:val="00F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E6BE"/>
  <w15:chartTrackingRefBased/>
  <w15:docId w15:val="{284E9CCC-0D69-4BCA-9A89-8C1FCDB0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92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204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455531"/>
    <w:pPr>
      <w:numPr>
        <w:ilvl w:val="1"/>
      </w:numPr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rsid w:val="00455531"/>
    <w:rPr>
      <w:rFonts w:ascii="Calibri" w:eastAsia="Calibri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исследования уровня тревожности</a:t>
            </a:r>
          </a:p>
          <a:p>
            <a:pPr>
              <a:defRPr/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обучающихся 5-х классов</a:t>
            </a:r>
          </a:p>
          <a:p>
            <a:pPr>
              <a:defRPr/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2018-2019 уч.год</a:t>
            </a:r>
          </a:p>
        </c:rich>
      </c:tx>
      <c:layout>
        <c:manualLayout>
          <c:xMode val="edge"/>
          <c:yMode val="edge"/>
          <c:x val="0.1506769466316710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B6D-44AD-9422-C7C91F6B6A8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B6D-44AD-9422-C7C91F6B6A8E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B6D-44AD-9422-C7C91F6B6A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повышенный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</c:v>
                </c:pt>
                <c:pt idx="1">
                  <c:v>0.1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6D-44AD-9422-C7C91F6B6A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303331875182267E-2"/>
                      <c:h val="8.327396575428069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FB6D-44AD-9422-C7C91F6B6A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повышенный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0.78</c:v>
                </c:pt>
                <c:pt idx="1">
                  <c:v>0.14000000000000001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6D-44AD-9422-C7C91F6B6A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повышенный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0.78</c:v>
                </c:pt>
                <c:pt idx="1">
                  <c:v>0.18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6D-44AD-9422-C7C91F6B6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8218752"/>
        <c:axId val="288219168"/>
        <c:axId val="0"/>
      </c:bar3DChart>
      <c:catAx>
        <c:axId val="28821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219168"/>
        <c:crosses val="autoZero"/>
        <c:auto val="1"/>
        <c:lblAlgn val="ctr"/>
        <c:lblOffset val="100"/>
        <c:noMultiLvlLbl val="0"/>
      </c:catAx>
      <c:valAx>
        <c:axId val="28821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21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175162582433475E-2"/>
          <c:y val="7.1095312152854917E-2"/>
          <c:w val="0.91475426064972043"/>
          <c:h val="0.852588138768812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 уч.г.</c:v>
                </c:pt>
              </c:strCache>
            </c:strRef>
          </c:tx>
          <c:spPr>
            <a:solidFill>
              <a:srgbClr val="5B9BD5"/>
            </a:solidFill>
            <a:ln w="25363">
              <a:noFill/>
            </a:ln>
          </c:spPr>
          <c:invertIfNegative val="0"/>
          <c:dLbls>
            <c:dLbl>
              <c:idx val="2"/>
              <c:layout>
                <c:manualLayout>
                  <c:x val="-1.8578727357176042E-2"/>
                  <c:y val="1.237240952675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F45-400A-B073-EA7A21C15124}"/>
                </c:ext>
              </c:extLst>
            </c:dLbl>
            <c:spPr>
              <a:noFill/>
              <a:ln w="253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0.01</c:v>
                </c:pt>
                <c:pt idx="1">
                  <c:v>0.25</c:v>
                </c:pt>
                <c:pt idx="2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45-400A-B073-EA7A21C151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 уч.г.</c:v>
                </c:pt>
              </c:strCache>
            </c:strRef>
          </c:tx>
          <c:spPr>
            <a:solidFill>
              <a:srgbClr val="ED7D31"/>
            </a:solidFill>
            <a:ln w="25363">
              <a:noFill/>
            </a:ln>
          </c:spPr>
          <c:invertIfNegative val="0"/>
          <c:dLbls>
            <c:dLbl>
              <c:idx val="0"/>
              <c:layout>
                <c:manualLayout>
                  <c:x val="8.1438949725094814E-3"/>
                  <c:y val="-1.333037102866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F45-400A-B073-EA7A21C15124}"/>
                </c:ext>
              </c:extLst>
            </c:dLbl>
            <c:dLbl>
              <c:idx val="1"/>
              <c:layout>
                <c:manualLayout>
                  <c:x val="1.3170471679434585E-2"/>
                  <c:y val="-1.9516572870070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F45-400A-B073-EA7A21C15124}"/>
                </c:ext>
              </c:extLst>
            </c:dLbl>
            <c:spPr>
              <a:noFill/>
              <a:ln w="253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0.06</c:v>
                </c:pt>
                <c:pt idx="1">
                  <c:v>0.1</c:v>
                </c:pt>
                <c:pt idx="2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45-400A-B073-EA7A21C151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A5A5A5"/>
            </a:solidFill>
            <a:ln w="25363">
              <a:noFill/>
            </a:ln>
          </c:spPr>
          <c:invertIfNegative val="0"/>
          <c:dLbls>
            <c:dLbl>
              <c:idx val="0"/>
              <c:layout>
                <c:manualLayout>
                  <c:x val="1.3539651837524178E-2"/>
                  <c:y val="-8.8869140191068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F45-400A-B073-EA7A21C15124}"/>
                </c:ext>
              </c:extLst>
            </c:dLbl>
            <c:dLbl>
              <c:idx val="1"/>
              <c:layout>
                <c:manualLayout>
                  <c:x val="1.1605415860735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F45-400A-B073-EA7A21C15124}"/>
                </c:ext>
              </c:extLst>
            </c:dLbl>
            <c:dLbl>
              <c:idx val="2"/>
              <c:layout>
                <c:manualLayout>
                  <c:x val="1.54738878143133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F45-400A-B073-EA7A21C151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0.05</c:v>
                </c:pt>
                <c:pt idx="1">
                  <c:v>0.14000000000000001</c:v>
                </c:pt>
                <c:pt idx="2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F45-400A-B073-EA7A21C15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94064"/>
        <c:axId val="1"/>
        <c:axId val="0"/>
      </c:bar3DChart>
      <c:catAx>
        <c:axId val="21109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4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94064"/>
        <c:crosses val="autoZero"/>
        <c:crossBetween val="between"/>
      </c:valAx>
      <c:spPr>
        <a:noFill/>
        <a:ln w="25363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5363880046909026"/>
          <c:y val="0.40931271615931369"/>
          <c:w val="0.1839881813612757"/>
          <c:h val="0.16909103313874257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8424587642212034"/>
          <c:y val="7.2727272727272724E-2"/>
          <c:w val="0.79812164488494564"/>
          <c:h val="0.79893915533285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 уч.г.</c:v>
                </c:pt>
              </c:strCache>
            </c:strRef>
          </c:tx>
          <c:spPr>
            <a:solidFill>
              <a:srgbClr val="5B9BD5"/>
            </a:solidFill>
            <a:ln w="25376">
              <a:noFill/>
            </a:ln>
          </c:spPr>
          <c:invertIfNegative val="0"/>
          <c:dLbls>
            <c:spPr>
              <a:noFill/>
              <a:ln w="2537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0.04</c:v>
                </c:pt>
                <c:pt idx="1">
                  <c:v>0.06</c:v>
                </c:pt>
                <c:pt idx="2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A-42E2-A41C-8CA8EA33B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 уч.г.</c:v>
                </c:pt>
              </c:strCache>
            </c:strRef>
          </c:tx>
          <c:spPr>
            <a:solidFill>
              <a:srgbClr val="ED7D31"/>
            </a:solidFill>
            <a:ln w="25376">
              <a:noFill/>
            </a:ln>
          </c:spPr>
          <c:invertIfNegative val="0"/>
          <c:dLbls>
            <c:dLbl>
              <c:idx val="0"/>
              <c:layout>
                <c:manualLayout>
                  <c:x val="9.5137704203945034E-3"/>
                  <c:y val="-6.0881129805154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3CA-42E2-A41C-8CA8EA33BE61}"/>
                </c:ext>
              </c:extLst>
            </c:dLbl>
            <c:dLbl>
              <c:idx val="2"/>
              <c:layout>
                <c:manualLayout>
                  <c:x val="1.9121790305791458E-2"/>
                  <c:y val="-5.36193029490619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3CA-42E2-A41C-8CA8EA33BE61}"/>
                </c:ext>
              </c:extLst>
            </c:dLbl>
            <c:spPr>
              <a:noFill/>
              <a:ln w="2537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0.04</c:v>
                </c:pt>
                <c:pt idx="1">
                  <c:v>0.23</c:v>
                </c:pt>
                <c:pt idx="2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CA-42E2-A41C-8CA8EA33BE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A5A5A5"/>
            </a:solidFill>
            <a:ln w="25376">
              <a:noFill/>
            </a:ln>
          </c:spPr>
          <c:invertIfNegative val="0"/>
          <c:dLbls>
            <c:dLbl>
              <c:idx val="0"/>
              <c:layout>
                <c:manualLayout>
                  <c:x val="1.3780883945270203E-2"/>
                  <c:y val="-9.83009198259988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3CA-42E2-A41C-8CA8EA33BE61}"/>
                </c:ext>
              </c:extLst>
            </c:dLbl>
            <c:dLbl>
              <c:idx val="1"/>
              <c:layout>
                <c:manualLayout>
                  <c:x val="1.7718279358204476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850969583620435E-2"/>
                      <c:h val="8.68902915285723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83CA-42E2-A41C-8CA8EA33BE61}"/>
                </c:ext>
              </c:extLst>
            </c:dLbl>
            <c:dLbl>
              <c:idx val="2"/>
              <c:layout>
                <c:manualLayout>
                  <c:x val="3.149916330347468E-2"/>
                  <c:y val="-5.36193029490616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3CA-42E2-A41C-8CA8EA33BE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0.03</c:v>
                </c:pt>
                <c:pt idx="1">
                  <c:v>0.25</c:v>
                </c:pt>
                <c:pt idx="2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CA-42E2-A41C-8CA8EA33B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94064"/>
        <c:axId val="1"/>
        <c:axId val="0"/>
      </c:bar3DChart>
      <c:catAx>
        <c:axId val="21109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94064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250968653527027"/>
          <c:y val="0.17549428975533557"/>
          <c:w val="0.21282474792531036"/>
          <c:h val="0.2238027485170252"/>
        </c:manualLayout>
      </c:layout>
      <c:overlay val="0"/>
      <c:spPr>
        <a:noFill/>
        <a:ln w="25376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 уч.г.</c:v>
                </c:pt>
              </c:strCache>
            </c:strRef>
          </c:tx>
          <c:spPr>
            <a:solidFill>
              <a:srgbClr val="5B9BD5"/>
            </a:solidFill>
            <a:ln w="24447">
              <a:noFill/>
            </a:ln>
          </c:spPr>
          <c:invertIfNegative val="0"/>
          <c:dLbls>
            <c:spPr>
              <a:noFill/>
              <a:ln w="2444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6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0.08</c:v>
                </c:pt>
                <c:pt idx="2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C-44F3-9E7D-80FCC063E5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 уч.г.</c:v>
                </c:pt>
              </c:strCache>
            </c:strRef>
          </c:tx>
          <c:spPr>
            <a:solidFill>
              <a:srgbClr val="ED7D31"/>
            </a:solidFill>
            <a:ln w="24447">
              <a:noFill/>
            </a:ln>
          </c:spPr>
          <c:invertIfNegative val="0"/>
          <c:dLbls>
            <c:dLbl>
              <c:idx val="0"/>
              <c:layout>
                <c:manualLayout>
                  <c:x val="2.425222312045271E-2"/>
                  <c:y val="-1.123008976878948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0C-44F3-9E7D-80FCC063E5B4}"/>
                </c:ext>
              </c:extLst>
            </c:dLbl>
            <c:dLbl>
              <c:idx val="1"/>
              <c:layout>
                <c:manualLayout>
                  <c:x val="2.4252223120452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10C-44F3-9E7D-80FCC063E5B4}"/>
                </c:ext>
              </c:extLst>
            </c:dLbl>
            <c:dLbl>
              <c:idx val="2"/>
              <c:layout>
                <c:manualLayout>
                  <c:x val="6.4811764172472679E-3"/>
                  <c:y val="-2.51414204902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10C-44F3-9E7D-80FCC063E5B4}"/>
                </c:ext>
              </c:extLst>
            </c:dLbl>
            <c:spPr>
              <a:noFill/>
              <a:ln w="2444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6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0.09</c:v>
                </c:pt>
                <c:pt idx="2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0C-44F3-9E7D-80FCC063E5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A5A5A5"/>
            </a:solidFill>
            <a:ln w="24447">
              <a:noFill/>
            </a:ln>
          </c:spPr>
          <c:invertIfNegative val="0"/>
          <c:dLbls>
            <c:dLbl>
              <c:idx val="0"/>
              <c:layout>
                <c:manualLayout>
                  <c:x val="1.3435700575815739E-2"/>
                  <c:y val="-1.536402392419760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AA0-4934-9F0C-8ABE10095D6B}"/>
                </c:ext>
              </c:extLst>
            </c:dLbl>
            <c:dLbl>
              <c:idx val="1"/>
              <c:layout>
                <c:manualLayout>
                  <c:x val="1.5355086372360775E-2"/>
                  <c:y val="-8.3804734967525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AA0-4934-9F0C-8ABE10095D6B}"/>
                </c:ext>
              </c:extLst>
            </c:dLbl>
            <c:dLbl>
              <c:idx val="2"/>
              <c:layout>
                <c:manualLayout>
                  <c:x val="7.67754318618049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AA0-4934-9F0C-8ABE10095D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0.06</c:v>
                </c:pt>
                <c:pt idx="2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0C-44F3-9E7D-80FCC063E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94064"/>
        <c:axId val="1"/>
        <c:axId val="0"/>
      </c:bar3DChart>
      <c:catAx>
        <c:axId val="21109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11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6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16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11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6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094064"/>
        <c:crosses val="autoZero"/>
        <c:crossBetween val="between"/>
      </c:valAx>
      <c:spPr>
        <a:noFill/>
        <a:ln w="24447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893708344038573"/>
          <c:y val="0.13923859768943084"/>
          <c:w val="0.152513186331555"/>
          <c:h val="0.2099077653005505"/>
        </c:manualLayout>
      </c:layout>
      <c:overlay val="0"/>
      <c:spPr>
        <a:noFill/>
        <a:ln w="2444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66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16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2424739862843607E-2"/>
          <c:y val="5.3462940461725394E-2"/>
          <c:w val="0.93665506158809186"/>
          <c:h val="0.848748481166464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 уч.г.</c:v>
                </c:pt>
              </c:strCache>
            </c:strRef>
          </c:tx>
          <c:spPr>
            <a:solidFill>
              <a:srgbClr val="5B9BD5"/>
            </a:solidFill>
            <a:ln w="22042">
              <a:noFill/>
            </a:ln>
          </c:spPr>
          <c:invertIfNegative val="0"/>
          <c:dLbls>
            <c:dLbl>
              <c:idx val="0"/>
              <c:layout>
                <c:manualLayout>
                  <c:x val="3.1518611719926763E-3"/>
                  <c:y val="-1.358808277762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701-469C-B571-562C9F984110}"/>
                </c:ext>
              </c:extLst>
            </c:dLbl>
            <c:dLbl>
              <c:idx val="1"/>
              <c:layout>
                <c:manualLayout>
                  <c:x val="1.5273004963726614E-2"/>
                  <c:y val="-1.4580801944106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701-469C-B571-562C9F984110}"/>
                </c:ext>
              </c:extLst>
            </c:dLbl>
            <c:dLbl>
              <c:idx val="2"/>
              <c:layout>
                <c:manualLayout>
                  <c:x val="1.3363879343260717E-2"/>
                  <c:y val="-1.4580801944106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701-469C-B571-562C9F984110}"/>
                </c:ext>
              </c:extLst>
            </c:dLbl>
            <c:spPr>
              <a:noFill/>
              <a:ln w="220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8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0.35</c:v>
                </c:pt>
                <c:pt idx="2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01-469C-B571-562C9F9841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 уч.г.</c:v>
                </c:pt>
              </c:strCache>
            </c:strRef>
          </c:tx>
          <c:spPr>
            <a:solidFill>
              <a:srgbClr val="ED7D31"/>
            </a:solidFill>
            <a:ln w="22042">
              <a:noFill/>
            </a:ln>
          </c:spPr>
          <c:invertIfNegative val="0"/>
          <c:dLbls>
            <c:dLbl>
              <c:idx val="0"/>
              <c:layout>
                <c:manualLayout>
                  <c:x val="1.1454753722794959E-2"/>
                  <c:y val="-1.9441069258809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701-469C-B571-562C9F984110}"/>
                </c:ext>
              </c:extLst>
            </c:dLbl>
            <c:dLbl>
              <c:idx val="1"/>
              <c:layout>
                <c:manualLayout>
                  <c:x val="1.1211678437102579E-2"/>
                  <c:y val="-9.72053462940461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701-469C-B571-562C9F984110}"/>
                </c:ext>
              </c:extLst>
            </c:dLbl>
            <c:dLbl>
              <c:idx val="2"/>
              <c:layout>
                <c:manualLayout>
                  <c:x val="1.2954244121546662E-2"/>
                  <c:y val="-2.4301336573511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701-469C-B571-562C9F984110}"/>
                </c:ext>
              </c:extLst>
            </c:dLbl>
            <c:spPr>
              <a:noFill/>
              <a:ln w="220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8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</c:v>
                </c:pt>
                <c:pt idx="1">
                  <c:v>0.32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01-469C-B571-562C9F9841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A5A5A5"/>
            </a:solidFill>
            <a:ln w="22042">
              <a:noFill/>
            </a:ln>
          </c:spPr>
          <c:invertIfNegative val="0"/>
          <c:dLbls>
            <c:dLbl>
              <c:idx val="0"/>
              <c:layout>
                <c:manualLayout>
                  <c:x val="1.3363879343260786E-2"/>
                  <c:y val="-1.4580801944106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6FF-4FEE-A39D-CF1E7C225C35}"/>
                </c:ext>
              </c:extLst>
            </c:dLbl>
            <c:dLbl>
              <c:idx val="1"/>
              <c:layout>
                <c:manualLayout>
                  <c:x val="1.7182130584192441E-2"/>
                  <c:y val="-9.72053462940461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6FF-4FEE-A39D-CF1E7C225C35}"/>
                </c:ext>
              </c:extLst>
            </c:dLbl>
            <c:dLbl>
              <c:idx val="2"/>
              <c:layout>
                <c:manualLayout>
                  <c:x val="1.7182130584192441E-2"/>
                  <c:y val="-4.8602673147023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6FF-4FEE-A39D-CF1E7C225C3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0.15</c:v>
                </c:pt>
                <c:pt idx="1">
                  <c:v>0.15</c:v>
                </c:pt>
                <c:pt idx="2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701-469C-B571-562C9F984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94064"/>
        <c:axId val="1"/>
        <c:axId val="0"/>
      </c:bar3DChart>
      <c:catAx>
        <c:axId val="21109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551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78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826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551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78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94064"/>
        <c:crosses val="autoZero"/>
        <c:crossBetween val="between"/>
      </c:valAx>
      <c:spPr>
        <a:noFill/>
        <a:ln w="2204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519282168766704"/>
          <c:y val="0.1569809504470967"/>
          <c:w val="0.15646096213918276"/>
          <c:h val="0.28193087611899514"/>
        </c:manualLayout>
      </c:layout>
      <c:overlay val="0"/>
      <c:spPr>
        <a:noFill/>
        <a:ln w="220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78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826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8471857684456112E-2"/>
          <c:y val="7.2392234287594601E-2"/>
          <c:w val="0.92935829327176023"/>
          <c:h val="0.78167134340191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 уч.г.</c:v>
                </c:pt>
              </c:strCache>
            </c:strRef>
          </c:tx>
          <c:spPr>
            <a:solidFill>
              <a:srgbClr val="5B9BD5"/>
            </a:solidFill>
            <a:ln w="25363">
              <a:noFill/>
            </a:ln>
          </c:spPr>
          <c:invertIfNegative val="0"/>
          <c:dLbls>
            <c:spPr>
              <a:noFill/>
              <a:ln w="253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0.41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3E-42B2-8E0A-FF0970B8F8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 уч.г.</c:v>
                </c:pt>
              </c:strCache>
            </c:strRef>
          </c:tx>
          <c:spPr>
            <a:solidFill>
              <a:srgbClr val="ED7D31"/>
            </a:solidFill>
            <a:ln w="25363">
              <a:noFill/>
            </a:ln>
          </c:spPr>
          <c:invertIfNegative val="0"/>
          <c:dLbls>
            <c:dLbl>
              <c:idx val="0"/>
              <c:layout>
                <c:manualLayout>
                  <c:x val="2.6148673888681365E-2"/>
                  <c:y val="-1.3196964698119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73E-42B2-8E0A-FF0970B8F825}"/>
                </c:ext>
              </c:extLst>
            </c:dLbl>
            <c:dLbl>
              <c:idx val="1"/>
              <c:layout>
                <c:manualLayout>
                  <c:x val="2.9884198729921572E-2"/>
                  <c:y val="-6.59848234905977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73E-42B2-8E0A-FF0970B8F825}"/>
                </c:ext>
              </c:extLst>
            </c:dLbl>
            <c:dLbl>
              <c:idx val="2"/>
              <c:layout>
                <c:manualLayout>
                  <c:x val="4.9001392008128867E-3"/>
                  <c:y val="-1.3162224415926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73E-42B2-8E0A-FF0970B8F825}"/>
                </c:ext>
              </c:extLst>
            </c:dLbl>
            <c:spPr>
              <a:noFill/>
              <a:ln w="2536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</c:v>
                </c:pt>
                <c:pt idx="1">
                  <c:v>0.3</c:v>
                </c:pt>
                <c:pt idx="2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3E-42B2-8E0A-FF0970B8F8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A5A5A5"/>
            </a:solidFill>
            <a:ln w="25363">
              <a:noFill/>
            </a:ln>
          </c:spPr>
          <c:invertIfNegative val="0"/>
          <c:dLbls>
            <c:dLbl>
              <c:idx val="0"/>
              <c:layout>
                <c:manualLayout>
                  <c:x val="1.7182130584192441E-2"/>
                  <c:y val="-1.316222441592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73E-42B2-8E0A-FF0970B8F825}"/>
                </c:ext>
              </c:extLst>
            </c:dLbl>
            <c:dLbl>
              <c:idx val="1"/>
              <c:layout>
                <c:manualLayout>
                  <c:x val="1.9091256204658267E-2"/>
                  <c:y val="-1.316222441592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73E-42B2-8E0A-FF0970B8F825}"/>
                </c:ext>
              </c:extLst>
            </c:dLbl>
            <c:dLbl>
              <c:idx val="2"/>
              <c:layout>
                <c:manualLayout>
                  <c:x val="1.14547537227949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73E-42B2-8E0A-FF0970B8F8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</c:v>
                </c:pt>
                <c:pt idx="1">
                  <c:v>0.14000000000000001</c:v>
                </c:pt>
                <c:pt idx="2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3E-42B2-8E0A-FF0970B8F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94064"/>
        <c:axId val="1"/>
        <c:axId val="0"/>
      </c:bar3DChart>
      <c:catAx>
        <c:axId val="21109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4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94064"/>
        <c:crosses val="autoZero"/>
        <c:crossBetween val="between"/>
      </c:valAx>
      <c:spPr>
        <a:noFill/>
        <a:ln w="25363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283813320585784"/>
          <c:y val="0.2382875635116192"/>
          <c:w val="0.14422136236406874"/>
          <c:h val="0.2475783320767036"/>
        </c:manualLayout>
      </c:layout>
      <c:overlay val="0"/>
      <c:spPr>
        <a:noFill/>
        <a:ln w="2536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8449401490717548E-2"/>
          <c:y val="7.985480943738657E-2"/>
          <c:w val="0.92166405400697926"/>
          <c:h val="0.759044257398859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 уч.г.</c:v>
                </c:pt>
              </c:strCache>
            </c:strRef>
          </c:tx>
          <c:spPr>
            <a:solidFill>
              <a:srgbClr val="5B9BD5"/>
            </a:solidFill>
            <a:ln w="25387">
              <a:noFill/>
            </a:ln>
          </c:spPr>
          <c:invertIfNegative val="0"/>
          <c:dLbls>
            <c:spPr>
              <a:noFill/>
              <a:ln w="253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0.06</c:v>
                </c:pt>
                <c:pt idx="1">
                  <c:v>0.28000000000000003</c:v>
                </c:pt>
                <c:pt idx="2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AC-4351-A4D7-D6347FE6ED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 уч.г.</c:v>
                </c:pt>
              </c:strCache>
            </c:strRef>
          </c:tx>
          <c:spPr>
            <a:solidFill>
              <a:srgbClr val="ED7D31"/>
            </a:solidFill>
            <a:ln w="25387">
              <a:noFill/>
            </a:ln>
          </c:spPr>
          <c:invertIfNegative val="0"/>
          <c:dLbls>
            <c:dLbl>
              <c:idx val="0"/>
              <c:layout>
                <c:manualLayout>
                  <c:x val="8.6915980468116535E-3"/>
                  <c:y val="-7.2595281306715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0AC-4351-A4D7-D6347FE6ED62}"/>
                </c:ext>
              </c:extLst>
            </c:dLbl>
            <c:dLbl>
              <c:idx val="1"/>
              <c:layout>
                <c:manualLayout>
                  <c:x val="1.4412421845438656E-2"/>
                  <c:y val="-1.449790645497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0AC-4351-A4D7-D6347FE6ED62}"/>
                </c:ext>
              </c:extLst>
            </c:dLbl>
            <c:dLbl>
              <c:idx val="2"/>
              <c:layout>
                <c:manualLayout>
                  <c:x val="2.2160664819944463E-2"/>
                  <c:y val="-8.3423377992122436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0AC-4351-A4D7-D6347FE6ED62}"/>
                </c:ext>
              </c:extLst>
            </c:dLbl>
            <c:spPr>
              <a:noFill/>
              <a:ln w="253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0.12</c:v>
                </c:pt>
                <c:pt idx="1">
                  <c:v>0.16</c:v>
                </c:pt>
                <c:pt idx="2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AC-4351-A4D7-D6347FE6ED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A5A5A5"/>
            </a:solidFill>
            <a:ln w="25387">
              <a:noFill/>
            </a:ln>
          </c:spPr>
          <c:invertIfNegative val="0"/>
          <c:dLbls>
            <c:dLbl>
              <c:idx val="0"/>
              <c:layout>
                <c:manualLayout>
                  <c:x val="1.71624713958810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0AC-4351-A4D7-D6347FE6ED62}"/>
                </c:ext>
              </c:extLst>
            </c:dLbl>
            <c:dLbl>
              <c:idx val="1"/>
              <c:layout>
                <c:manualLayout>
                  <c:x val="1.5255530129672006E-2"/>
                  <c:y val="-1.4519056261343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0AC-4351-A4D7-D6347FE6ED62}"/>
                </c:ext>
              </c:extLst>
            </c:dLbl>
            <c:dLbl>
              <c:idx val="2"/>
              <c:layout>
                <c:manualLayout>
                  <c:x val="1.5255530129672006E-2"/>
                  <c:y val="-1.4519056261343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0AC-4351-A4D7-D6347FE6ED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0.17</c:v>
                </c:pt>
                <c:pt idx="1">
                  <c:v>0.2</c:v>
                </c:pt>
                <c:pt idx="2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0AC-4351-A4D7-D6347FE6E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94064"/>
        <c:axId val="1"/>
        <c:axId val="0"/>
      </c:bar3DChart>
      <c:catAx>
        <c:axId val="21109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94064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3610860856351767"/>
          <c:y val="0.28938479786215465"/>
          <c:w val="0.19142101659489352"/>
          <c:h val="0.21087252994925315"/>
        </c:manualLayout>
      </c:layout>
      <c:overlay val="0"/>
      <c:spPr>
        <a:noFill/>
        <a:ln w="2538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7688939229216802E-2"/>
          <c:y val="7.9508492952656301E-2"/>
          <c:w val="0.91800621975979169"/>
          <c:h val="0.76008924074226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 уч.г.</c:v>
                </c:pt>
              </c:strCache>
            </c:strRef>
          </c:tx>
          <c:spPr>
            <a:solidFill>
              <a:srgbClr val="5B9BD5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0.03</c:v>
                </c:pt>
                <c:pt idx="1">
                  <c:v>0.12</c:v>
                </c:pt>
                <c:pt idx="2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78-4207-AF1C-964CD45204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 уч.г.</c:v>
                </c:pt>
              </c:strCache>
            </c:strRef>
          </c:tx>
          <c:spPr>
            <a:solidFill>
              <a:srgbClr val="ED7D31"/>
            </a:solidFill>
            <a:ln w="25390">
              <a:noFill/>
            </a:ln>
          </c:spPr>
          <c:invertIfNegative val="0"/>
          <c:dLbls>
            <c:dLbl>
              <c:idx val="0"/>
              <c:layout>
                <c:manualLayout>
                  <c:x val="4.0564903390542034E-3"/>
                  <c:y val="-7.2516256920627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F78-4207-AF1C-964CD45204EA}"/>
                </c:ext>
              </c:extLst>
            </c:dLbl>
            <c:dLbl>
              <c:idx val="1"/>
              <c:layout>
                <c:manualLayout>
                  <c:x val="1.2455895352768946E-2"/>
                  <c:y val="-1.3534852244529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F78-4207-AF1C-964CD45204EA}"/>
                </c:ext>
              </c:extLst>
            </c:dLbl>
            <c:dLbl>
              <c:idx val="2"/>
              <c:layout>
                <c:manualLayout>
                  <c:x val="1.462735269009911E-2"/>
                  <c:y val="-1.3534852244529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F78-4207-AF1C-964CD45204EA}"/>
                </c:ext>
              </c:extLst>
            </c:dLbl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0.05</c:v>
                </c:pt>
                <c:pt idx="1">
                  <c:v>0.11</c:v>
                </c:pt>
                <c:pt idx="2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78-4207-AF1C-964CD45204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A5A5A5"/>
            </a:solidFill>
            <a:ln w="25390">
              <a:noFill/>
            </a:ln>
          </c:spPr>
          <c:invertIfNegative val="0"/>
          <c:dLbls>
            <c:dLbl>
              <c:idx val="0"/>
              <c:layout>
                <c:manualLayout>
                  <c:x val="1.7331022530329289E-2"/>
                  <c:y val="-4.5116174148433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F78-4207-AF1C-964CD45204EA}"/>
                </c:ext>
              </c:extLst>
            </c:dLbl>
            <c:dLbl>
              <c:idx val="1"/>
              <c:layout>
                <c:manualLayout>
                  <c:x val="2.1182360870402466E-2"/>
                  <c:y val="-9.0232348296864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F78-4207-AF1C-964CD45204EA}"/>
                </c:ext>
              </c:extLst>
            </c:dLbl>
            <c:dLbl>
              <c:idx val="2"/>
              <c:layout>
                <c:manualLayout>
                  <c:x val="2.8885037550548817E-2"/>
                  <c:y val="-4.51161741484322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F78-4207-AF1C-964CD45204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7.0000000000000007E-2</c:v>
                </c:pt>
                <c:pt idx="2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78-4207-AF1C-964CD4520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94064"/>
        <c:axId val="1"/>
        <c:axId val="0"/>
      </c:bar3DChart>
      <c:catAx>
        <c:axId val="21109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4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94064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3871080239753395"/>
          <c:y val="0.19151814552273846"/>
          <c:w val="0.19785765514146086"/>
          <c:h val="0.32307482164657136"/>
        </c:manualLayout>
      </c:layout>
      <c:overlay val="0"/>
      <c:spPr>
        <a:noFill/>
        <a:ln w="2539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568661897811974E-2"/>
          <c:y val="8.1572117167222846E-2"/>
          <c:w val="0.93431338102188033"/>
          <c:h val="0.805676237107987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 уч.г.</c:v>
                </c:pt>
              </c:strCache>
            </c:strRef>
          </c:tx>
          <c:spPr>
            <a:solidFill>
              <a:srgbClr val="5B9BD5"/>
            </a:solidFill>
            <a:ln w="25424">
              <a:noFill/>
            </a:ln>
          </c:spPr>
          <c:invertIfNegative val="0"/>
          <c:dLbls>
            <c:dLbl>
              <c:idx val="2"/>
              <c:layout>
                <c:manualLayout>
                  <c:x val="1.7162471395880938E-2"/>
                  <c:y val="-1.6335420637081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1A4-4043-A4A7-52829C9A161A}"/>
                </c:ext>
              </c:extLst>
            </c:dLbl>
            <c:spPr>
              <a:noFill/>
              <a:ln w="2542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0.04</c:v>
                </c:pt>
                <c:pt idx="1">
                  <c:v>0.3</c:v>
                </c:pt>
                <c:pt idx="2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A4-4043-A4A7-52829C9A1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 уч.г.</c:v>
                </c:pt>
              </c:strCache>
            </c:strRef>
          </c:tx>
          <c:spPr>
            <a:solidFill>
              <a:srgbClr val="ED7D31"/>
            </a:solidFill>
            <a:ln w="25424">
              <a:noFill/>
            </a:ln>
          </c:spPr>
          <c:invertIfNegative val="0"/>
          <c:dLbls>
            <c:dLbl>
              <c:idx val="0"/>
              <c:layout>
                <c:manualLayout>
                  <c:x val="1.5630161504411492E-2"/>
                  <c:y val="-2.722570106180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1A4-4043-A4A7-52829C9A161A}"/>
                </c:ext>
              </c:extLst>
            </c:dLbl>
            <c:dLbl>
              <c:idx val="1"/>
              <c:layout>
                <c:manualLayout>
                  <c:x val="9.2247908370721391E-3"/>
                  <c:y val="-1.2860820929918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1A4-4043-A4A7-52829C9A161A}"/>
                </c:ext>
              </c:extLst>
            </c:dLbl>
            <c:dLbl>
              <c:idx val="2"/>
              <c:layout>
                <c:manualLayout>
                  <c:x val="1.1359964443803723E-2"/>
                  <c:y val="-1.830596114227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1A4-4043-A4A7-52829C9A161A}"/>
                </c:ext>
              </c:extLst>
            </c:dLbl>
            <c:spPr>
              <a:noFill/>
              <a:ln w="2542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0.02</c:v>
                </c:pt>
                <c:pt idx="1">
                  <c:v>0.39</c:v>
                </c:pt>
                <c:pt idx="2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A4-4043-A4A7-52829C9A16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A5A5A5"/>
            </a:solidFill>
            <a:ln w="25424">
              <a:noFill/>
            </a:ln>
          </c:spPr>
          <c:invertIfNegative val="0"/>
          <c:dLbls>
            <c:dLbl>
              <c:idx val="0"/>
              <c:layout>
                <c:manualLayout>
                  <c:x val="1.1441647597254004E-2"/>
                  <c:y val="-1.6335420637081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1A4-4043-A4A7-52829C9A161A}"/>
                </c:ext>
              </c:extLst>
            </c:dLbl>
            <c:dLbl>
              <c:idx val="1"/>
              <c:layout>
                <c:manualLayout>
                  <c:x val="1.3348588863463006E-2"/>
                  <c:y val="-5.44514021236056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1A4-4043-A4A7-52829C9A161A}"/>
                </c:ext>
              </c:extLst>
            </c:dLbl>
            <c:dLbl>
              <c:idx val="2"/>
              <c:layout>
                <c:manualLayout>
                  <c:x val="1.3348588863463006E-2"/>
                  <c:y val="-5.445140212360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1A4-4043-A4A7-52829C9A16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0.17</c:v>
                </c:pt>
                <c:pt idx="2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1A4-4043-A4A7-52829C9A1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94064"/>
        <c:axId val="1"/>
        <c:axId val="0"/>
      </c:bar3DChart>
      <c:catAx>
        <c:axId val="21109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3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94064"/>
        <c:crosses val="autoZero"/>
        <c:crossBetween val="between"/>
      </c:valAx>
      <c:spPr>
        <a:noFill/>
        <a:ln w="25424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726115185258593"/>
          <c:y val="0.27357027553695717"/>
          <c:w val="0.16866174765911698"/>
          <c:h val="0.23787716706933551"/>
        </c:manualLayout>
      </c:layout>
      <c:overlay val="0"/>
      <c:spPr>
        <a:noFill/>
        <a:ln w="2542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7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2018-10-19T06:32:00Z</dcterms:created>
  <dcterms:modified xsi:type="dcterms:W3CDTF">2018-11-02T07:10:00Z</dcterms:modified>
</cp:coreProperties>
</file>