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7D" w:rsidRDefault="00A41B7D" w:rsidP="00DB5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1B7D" w:rsidRDefault="00A41B7D" w:rsidP="00DB5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566B" w:rsidRPr="0069566B" w:rsidRDefault="0069566B" w:rsidP="00DB50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1.ПОЯСНИТЕЛЬНАЯ ЗАПИСКА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Рабочая программа по предмету «Иностранный язык» составлена в соответствии с Федеральным компонентом государственного стандарта общего образования, утвержденного приказом Минобрнауки РФ от 05.03.2004 г. № 1089 (в редакциях приказов Минобрнауки РФ от 03.06.2008 № 164, от 31.08.2009 № 320, от 19.10.2009 № 427, от 10.11.2011 № 2643, от 24.01.2015 № 39, от 31.01.2012 № 69, от 23.06.2015 № 609), авторской программой В.П.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Кузовлева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Э.Ш.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Перегудовой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(программа курса английского языка к УМК Английский язык 8 класс для общеобразовательных учреждений  - Москва:Просвещение,2012).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Основная </w:t>
      </w:r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предмета «Иностранный язык» на ступени основного общего образования: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иноязычной </w:t>
      </w:r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коммуникативной компетенции 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совокупности ее составляющих – речевой, языковой,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компенсаторной, учебно-познавательной: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Wingdings" w:eastAsia="Times New Roman" w:hAnsi="Wingdings" w:cs="Wingdings"/>
          <w:color w:val="000000"/>
          <w:sz w:val="24"/>
          <w:szCs w:val="24"/>
        </w:rPr>
        <w:t></w:t>
      </w:r>
      <w:r w:rsidRPr="0069566B">
        <w:rPr>
          <w:rFonts w:ascii="Wingdings" w:eastAsia="Times New Roman" w:hAnsi="Wingdings" w:cs="Wingdings"/>
          <w:color w:val="000000"/>
          <w:sz w:val="24"/>
          <w:szCs w:val="24"/>
        </w:rPr>
        <w:t></w:t>
      </w:r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речевая компетенция 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чтении, письме);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Wingdings" w:eastAsia="Times New Roman" w:hAnsi="Wingdings" w:cs="Wingdings"/>
          <w:color w:val="000000"/>
          <w:sz w:val="24"/>
          <w:szCs w:val="24"/>
        </w:rPr>
        <w:t></w:t>
      </w:r>
      <w:r w:rsidRPr="0069566B">
        <w:rPr>
          <w:rFonts w:ascii="Wingdings" w:eastAsia="Times New Roman" w:hAnsi="Wingdings" w:cs="Wingdings"/>
          <w:color w:val="000000"/>
          <w:sz w:val="24"/>
          <w:szCs w:val="24"/>
        </w:rPr>
        <w:t></w:t>
      </w:r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языковая компетенция 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Wingdings" w:eastAsia="Times New Roman" w:hAnsi="Wingdings" w:cs="Wingdings"/>
          <w:color w:val="000000"/>
          <w:sz w:val="24"/>
          <w:szCs w:val="24"/>
        </w:rPr>
        <w:t></w:t>
      </w:r>
      <w:r w:rsidRPr="0069566B">
        <w:rPr>
          <w:rFonts w:ascii="Wingdings" w:eastAsia="Times New Roman" w:hAnsi="Wingdings" w:cs="Wingdings"/>
          <w:color w:val="000000"/>
          <w:sz w:val="24"/>
          <w:szCs w:val="24"/>
        </w:rPr>
        <w:t></w:t>
      </w:r>
      <w:proofErr w:type="spellStart"/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социокультурная</w:t>
      </w:r>
      <w:proofErr w:type="spellEnd"/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компетенция 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Wingdings" w:eastAsia="Times New Roman" w:hAnsi="Wingdings" w:cs="Wingdings"/>
          <w:color w:val="000000"/>
          <w:sz w:val="24"/>
          <w:szCs w:val="24"/>
        </w:rPr>
        <w:t></w:t>
      </w:r>
      <w:r w:rsidRPr="0069566B">
        <w:rPr>
          <w:rFonts w:ascii="Wingdings" w:eastAsia="Times New Roman" w:hAnsi="Wingdings" w:cs="Wingdings"/>
          <w:color w:val="000000"/>
          <w:sz w:val="24"/>
          <w:szCs w:val="24"/>
        </w:rPr>
        <w:t></w:t>
      </w:r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компенсаторная компетенция – 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умений выходить из положения в условиях дефицита языковых средств при получении и передаче информации;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Wingdings" w:eastAsia="Times New Roman" w:hAnsi="Wingdings" w:cs="Wingdings"/>
          <w:color w:val="000000"/>
          <w:sz w:val="24"/>
          <w:szCs w:val="24"/>
        </w:rPr>
        <w:t></w:t>
      </w:r>
      <w:r w:rsidRPr="0069566B">
        <w:rPr>
          <w:rFonts w:ascii="Wingdings" w:eastAsia="Times New Roman" w:hAnsi="Wingdings" w:cs="Wingdings"/>
          <w:color w:val="000000"/>
          <w:sz w:val="24"/>
          <w:szCs w:val="24"/>
        </w:rPr>
        <w:t></w:t>
      </w:r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учебно-познавательная компетенция 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и воспитание 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школьников понимания важности изучения иностранного языка в современном мире и потребности пользоваться им как средством общения, в результате обучения английскому языку в восьмом классе.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УЧЕБНОГО ПРЕДМЕТА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 назначение предмета «Иностранный язык» состоит в формировании коммуникативной компетенции, т.е. способности и готовности осуществлять межличностное и межкультурное общение с носителями языка.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Иностранный предмет, как учебный предмет, характеризуется: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межпредметностью</w:t>
      </w:r>
      <w:proofErr w:type="spellEnd"/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многоуровневостью</w:t>
      </w:r>
      <w:proofErr w:type="spellEnd"/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другой, умениями в четырех видах речевой деятельности);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полифункциональностью</w:t>
      </w:r>
      <w:proofErr w:type="spellEnd"/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(может выступать как цель обучения и как средство приобретения сведений в самых различных областях знания).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 существенным элементом культуры народа - носителя данного языка и средством передачи ее другим, иностранный язык способствует формирования у школьников целостной картины мира. Владение иностранным языком повышает уровень гуманитарного образование школьников, способствует формированию личности и е</w:t>
      </w:r>
      <w:r w:rsidRPr="0069566B">
        <w:rPr>
          <w:rFonts w:ascii="Tahoma" w:eastAsia="Times New Roman" w:hAnsi="Tahoma" w:cs="Tahoma"/>
          <w:color w:val="000000"/>
          <w:sz w:val="24"/>
          <w:szCs w:val="24"/>
        </w:rPr>
        <w:t>ѐ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социальной адаптации к условиям 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постоянно меняющегося поликультурного,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полиязычного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языка, а также развитие и воспитание школьников средствами учебного предмета. Личностно-ориентированный подход, ставший в центр учебно-воспитательного процесса личность ученика, учет его способностей, возможностей и склонностей, предполагает особый акцент на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составляющей иноязычной коммуникативной компетенции. Это должно обеспечить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культуроведческую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представить ее средствами иностранного языка, включение школьников в диалог культур. 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ОПИСАНИЕ МЕСТА УЧЕБНОГО ПРЕДМЕТА В УЧЕБНОМ ПЛАНЕ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66B" w:rsidRPr="00A41B7D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федеральному базисному учебному плану для общеобразовательных учреждений Российской Федерации, 408 часов отводится для обязательного изучения учебного предмета на ступени основного общего образования из расч</w:t>
      </w:r>
      <w:r w:rsidRPr="0069566B">
        <w:rPr>
          <w:rFonts w:ascii="Tahoma" w:eastAsia="Times New Roman" w:hAnsi="Tahoma" w:cs="Tahoma"/>
          <w:color w:val="000000"/>
          <w:sz w:val="24"/>
          <w:szCs w:val="24"/>
        </w:rPr>
        <w:t>ѐ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та тр</w:t>
      </w:r>
      <w:r w:rsidRPr="0069566B">
        <w:rPr>
          <w:rFonts w:ascii="Tahoma" w:eastAsia="Times New Roman" w:hAnsi="Tahoma" w:cs="Tahoma"/>
          <w:color w:val="000000"/>
          <w:sz w:val="24"/>
          <w:szCs w:val="24"/>
        </w:rPr>
        <w:t>ѐ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х учебных часов в неделю в 5-</w:t>
      </w:r>
      <w:r w:rsidR="00523826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классах. Соответственно по 99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часа в год. </w:t>
      </w:r>
    </w:p>
    <w:p w:rsidR="0069566B" w:rsidRPr="00A41B7D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66B" w:rsidRPr="00A41B7D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2.СОДЕРЖАНИЕ УЧЕБНОГО ПРЕДМЕТА </w:t>
      </w:r>
    </w:p>
    <w:p w:rsidR="0069566B" w:rsidRPr="00A41B7D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структуре содержания предмета «Иностранный язык» в основной школе выделяют два этапа: 5-7 и 8-9 классы. В соответствии с этим содержание программы для основной ступени представлено в соответствии с двумя назваными этапами. Предметное содержание устной и письменной речи, предлагаемое в авторской программе, полностью включает темы, предусмотренные федеральным компонентом государственного стандарта по иностранным языкам. Учащиеся учатся общаться в ситуациях социально-бытовой, учебно-трудовой и социально-культурной сфер общения в рамках следующей тематики: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Я, моя семья, мои друзья. 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моей семьи. Взаимоотношения в семье. Семейные праздники. Дом. Помощь по дому. Покупки. Еда. Моя одежда. Молодежная мода. Здоровый образ жизни: посещение врача, спорт, правильное питание, отказ от вредных привычек. Характер и увлечения друзей. Взаимоотношения с друзьями.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 моих увлечений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Любимые занятия и увлечения (спортивные занятия, чтение, телевидение, участие в викторинах и конкурсах, компьютер, интернет). Животные на воле и в неволе. Путешествия.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Школьное образование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Школьная жизнь: взаимоотношения между учениками и учителями, между учащимися, правила поведения в школе, наказания, школьная форма. Учебные предметы и отношение к ним. Школьная жизнь зарубежных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сверстников:типы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школ, учебные предметы. Каникулы. Международные школьные обмены. Выбор профессии. Роль английского и русского языков в современном мире.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Мир вокруг меня. 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городе и за городом. Ориентация в городе. Транспорт. Достопримечательности родного города / села. Средства коммуникации (телефон, компьютер). Будущее нашей планеты: техногенные катастрофы, научно-технический прогресс. </w:t>
      </w:r>
    </w:p>
    <w:p w:rsidR="0069566B" w:rsidRPr="0069566B" w:rsidRDefault="0069566B" w:rsidP="006956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Страна / Страны изучаемого языка и родная страна</w:t>
      </w:r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. Географические и природные условия, погода, население, столицы, денежные единицы, официальные языки в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англоговорящих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 странах ( Великобритания, США, Канада, Австралия, Новая Зеландия) в России. Достопримечательности Лондона и Москвы. Некоторые праздники и традиции. Выдающиеся люди и их вклад в мировую культуру. Мои зарубежные сверстники (их увлечения, любимые писатели и книги).</w:t>
      </w:r>
    </w:p>
    <w:p w:rsidR="0069566B" w:rsidRPr="0069566B" w:rsidRDefault="0069566B" w:rsidP="006956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курса для 9 класса.</w:t>
      </w:r>
    </w:p>
    <w:p w:rsidR="0069566B" w:rsidRPr="0069566B" w:rsidRDefault="0069566B" w:rsidP="006956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№ 1 «Чтение… Почему бы нет» 15ч.</w:t>
      </w:r>
    </w:p>
    <w:p w:rsidR="0069566B" w:rsidRPr="0069566B" w:rsidRDefault="0069566B" w:rsidP="006956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Великие писатели, любимый </w:t>
      </w:r>
      <w:proofErr w:type="spellStart"/>
      <w:r w:rsidRPr="0069566B">
        <w:rPr>
          <w:rFonts w:ascii="Times New Roman" w:eastAsia="Times New Roman" w:hAnsi="Times New Roman" w:cs="Times New Roman"/>
          <w:bCs/>
          <w:sz w:val="24"/>
          <w:szCs w:val="24"/>
        </w:rPr>
        <w:t>автор,литературные</w:t>
      </w:r>
      <w:proofErr w:type="spellEnd"/>
      <w:r w:rsidRPr="0069566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места твоей страны и стран изучаемого языка, как выбрать книгу, написание рецензии.</w:t>
      </w:r>
    </w:p>
    <w:p w:rsidR="0069566B" w:rsidRPr="0069566B" w:rsidRDefault="0069566B" w:rsidP="006956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Грамматика:</w:t>
      </w:r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 Видовременные формы действительного залога. Модальный глагол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. Использование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будущего времени. Конструкция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look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be+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 прилагательное. Типы вопросительных предложений. Разделительные вопросы.</w:t>
      </w:r>
    </w:p>
    <w:p w:rsidR="0069566B" w:rsidRPr="0069566B" w:rsidRDefault="0069566B" w:rsidP="006956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№2 «Пусть звучит музыка» 13ч.</w:t>
      </w:r>
    </w:p>
    <w:p w:rsidR="0069566B" w:rsidRPr="0069566B" w:rsidRDefault="0069566B" w:rsidP="006956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Cs/>
          <w:sz w:val="24"/>
          <w:szCs w:val="24"/>
        </w:rPr>
        <w:t>Музыкальный тур по Британии, история музыки, звёзды российской эстрады, музыкальные стили, любимые музыканты.</w:t>
      </w:r>
    </w:p>
    <w:p w:rsidR="0069566B" w:rsidRPr="0069566B" w:rsidRDefault="0069566B" w:rsidP="006956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566B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Грамматика:</w:t>
      </w:r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 распознавание и употребление в речи видовременных форм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. Определенный и нулевой артикли с географическими названиями. Отрицательный аффикс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>-. Суффиксы существительных и прилагательных -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sion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ment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ive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able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>. Возвратные местоимения. Модальные</w:t>
      </w:r>
      <w:r w:rsidRPr="0069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9566B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69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can, must, should, ought to, need. </w:t>
      </w:r>
      <w:r w:rsidRPr="0069566B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69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would rather…, I would prefer to…</w:t>
      </w:r>
    </w:p>
    <w:p w:rsidR="0069566B" w:rsidRPr="0069566B" w:rsidRDefault="0069566B" w:rsidP="006956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№3 «СМИ» 26ч.</w:t>
      </w:r>
    </w:p>
    <w:p w:rsidR="0069566B" w:rsidRPr="0069566B" w:rsidRDefault="0069566B" w:rsidP="006956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Cs/>
          <w:sz w:val="24"/>
          <w:szCs w:val="24"/>
        </w:rPr>
        <w:t>СМИ в России, британское телевидение, пресса Британии, молодёжные журналы, интернет.</w:t>
      </w:r>
    </w:p>
    <w:p w:rsidR="0069566B" w:rsidRPr="0069566B" w:rsidRDefault="0069566B" w:rsidP="006956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Грамматика:</w:t>
      </w:r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 Функции инфинитива в предложении. Правила согласования времен в косвенной речи. Употребление сложноподчиненных предложений с придаточным предложением реального условия. Употребление инфинитива с частицей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 и без частицы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; модальные глаголы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>. Конструкция</w:t>
      </w:r>
      <w:r w:rsidRPr="0069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956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9566B">
        <w:rPr>
          <w:rFonts w:ascii="Times New Roman" w:eastAsia="Times New Roman" w:hAnsi="Times New Roman" w:cs="Times New Roman"/>
          <w:sz w:val="24"/>
          <w:szCs w:val="24"/>
        </w:rPr>
        <w:t>инфинитивом</w:t>
      </w:r>
      <w:r w:rsidRPr="0069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9566B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6956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asked him to do it. </w:t>
      </w:r>
      <w:r w:rsidRPr="0069566B">
        <w:rPr>
          <w:rFonts w:ascii="Times New Roman" w:eastAsia="Times New Roman" w:hAnsi="Times New Roman" w:cs="Times New Roman"/>
          <w:sz w:val="24"/>
          <w:szCs w:val="24"/>
        </w:rPr>
        <w:t>Просьбы и приказания в косвенной речи. Специальные вопросы в косвенной речи. Образование наречий при помощи суффикса –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66B" w:rsidRPr="0069566B" w:rsidRDefault="0069566B" w:rsidP="006956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№4 «Школа. Что дальше?» 18ч.</w:t>
      </w:r>
    </w:p>
    <w:p w:rsidR="0069566B" w:rsidRPr="0069566B" w:rsidRDefault="0069566B" w:rsidP="006956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Пути получения образования. Проблемы выбора профессии подростками России. Проблемы выбора профессии подростками Великобритании. Популярные современные профессии. Умение составлять резюме. Роль английского языка в моей будущей профессии. Моя будущая профессия. Стереотипы, которые мешают жить. </w:t>
      </w:r>
    </w:p>
    <w:p w:rsidR="0069566B" w:rsidRPr="0069566B" w:rsidRDefault="0069566B" w:rsidP="006956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Грамматика: </w:t>
      </w:r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Модальные глаголы: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566B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spellEnd"/>
      <w:r w:rsidRPr="0069566B">
        <w:rPr>
          <w:rFonts w:ascii="Times New Roman" w:eastAsia="Times New Roman" w:hAnsi="Times New Roman" w:cs="Times New Roman"/>
          <w:sz w:val="24"/>
          <w:szCs w:val="24"/>
        </w:rPr>
        <w:t xml:space="preserve"> в функции выражения предположения.</w:t>
      </w:r>
    </w:p>
    <w:p w:rsidR="0069566B" w:rsidRPr="0069566B" w:rsidRDefault="0069566B" w:rsidP="006956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sz w:val="24"/>
          <w:szCs w:val="24"/>
        </w:rPr>
        <w:t>Раздел №4 «Моя страна в мире» 9 ч.</w:t>
      </w:r>
    </w:p>
    <w:p w:rsidR="0069566B" w:rsidRPr="0069566B" w:rsidRDefault="0069566B" w:rsidP="006956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sz w:val="24"/>
          <w:szCs w:val="24"/>
        </w:rPr>
        <w:t>Что делает страну великой, великие люди, стоит ли посещать Россию, почему английский – мировым.</w:t>
      </w:r>
    </w:p>
    <w:p w:rsidR="0069566B" w:rsidRPr="0069566B" w:rsidRDefault="0069566B" w:rsidP="006956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3.ПЛАНИРУЕМЫЕ РЕЗУЛЬТАТЫ ОСВОЕНИЯ УЧЕБНОГО ПРЕДМЕТА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должен знать/понимать: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значения изученных лексических единиц (слов, словосочетаний); основные способы словообразования (аффиксация, словосложение, конверсия);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структуры простых и сложных предложений английского языка; интонацию различных коммуникативных типов предложений;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изученных грамматических явлений (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видо-временных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глаголов (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FutureSimple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PresentContinuous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PresentPerfect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действительного залога), модальных глаголов (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артиклей, существительных, степеней сравнения прилагательных и наречий, местоимений, числительных, предлогов);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владения английским языком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сходства и различия в традициях своей страны и страны изучаемого языка;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должен уметь: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области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аудирования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: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основное содержание коротких, несложных аутентичных текстов и выделять значимую информацию;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сообщение\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рассказ);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определять тему текста, выделять главные факты, опуская второстепенные;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переспрос, просьбу;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начинать,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вести\поддерживать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области говорения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расспрашивать собеседника и отвечать на его вопросы, высказывая свое мнение, просьбу, отвечать на предложение собеседника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согласием\отказом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опираясь на изученную тематику и усвоенный лексико-грамматический материал;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рассказывать о себе, своей семье, друзьях, своих интересах и планах на будущее, сообщать краткие сведения о своем городе, своей стране и стране изучаемого языка;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краткие сообщения, описывать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события\явления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spellStart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прочитанному\услышанному</w:t>
      </w:r>
      <w:proofErr w:type="spellEnd"/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давать краткую характеристику персонажей;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перифраз, синонимичные средства в процессе устного общения;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иноязычном тексте;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области чтения: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аутентичные тексты разных жанров с пониманием основного содержания;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текст с выборочным пониманием нужной или интересующей информации;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заполнять простые анкеты; 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области письма и письменной речи</w:t>
      </w: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6B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поздравления, личные письма с опорой на образец;</w:t>
      </w:r>
    </w:p>
    <w:p w:rsidR="0069566B" w:rsidRDefault="0069566B" w:rsidP="0069566B">
      <w:pPr>
        <w:pStyle w:val="Default"/>
        <w:ind w:firstLine="284"/>
        <w:jc w:val="both"/>
      </w:pPr>
      <w:r w:rsidRPr="0069566B">
        <w:t xml:space="preserve"> </w:t>
      </w:r>
      <w:r>
        <w:t>расспрашивать адресата о его жизни и делах, сообщать то же о себе, выражать благодарность, просьбу употребляя формы речевого этикета.</w:t>
      </w:r>
    </w:p>
    <w:p w:rsidR="0069566B" w:rsidRPr="00B74D1A" w:rsidRDefault="0069566B" w:rsidP="0069566B">
      <w:pPr>
        <w:pStyle w:val="Default"/>
        <w:ind w:firstLine="284"/>
        <w:jc w:val="both"/>
      </w:pPr>
      <w:r>
        <w:t xml:space="preserve"> </w:t>
      </w:r>
      <w:r w:rsidRPr="00B74D1A">
        <w:rPr>
          <w:b/>
          <w:bCs/>
        </w:rPr>
        <w:t xml:space="preserve">Использовать приобретенные знания и умения в практической деятельности и повседневной жизни: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создания целостной картины </w:t>
      </w:r>
      <w:proofErr w:type="spellStart"/>
      <w:r w:rsidRPr="00B74D1A">
        <w:t>полиязычного</w:t>
      </w:r>
      <w:proofErr w:type="spellEnd"/>
      <w:r w:rsidRPr="00B74D1A">
        <w:t xml:space="preserve">, поликультурного мира, осознания места и роли родного и изучаемого иностранного языка в этом мире;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lastRenderedPageBreak/>
        <w:t xml:space="preserve">приобщения к ценностям мировой культуры как через иноязычные источники информации, в том числе </w:t>
      </w:r>
      <w:proofErr w:type="spellStart"/>
      <w:r w:rsidRPr="00B74D1A">
        <w:t>мультимедийные</w:t>
      </w:r>
      <w:proofErr w:type="spellEnd"/>
      <w:r w:rsidRPr="00B74D1A">
        <w:t xml:space="preserve">, так и через участие в школьных обменах, туристических поездках, молодежных форумах;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ознакомления представителей других стран с культурой своего народа; осознания себя гражданином своей страны и мира;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>организации и ведения диалога в паре, группе, учитывая сходство и разницу позиций</w:t>
      </w:r>
      <w:r w:rsidRPr="00B74D1A">
        <w:rPr>
          <w:b/>
          <w:bCs/>
        </w:rPr>
        <w:t xml:space="preserve">;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взаимодействия с партнерами для получения общего продукта или результата;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корректировки своих действий и поведения;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понимания, создания, сохранения, изменения уклада жизни малой группы, класса;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умения занимать различные позиции и роли, понимать позиции и роли других людей. </w:t>
      </w:r>
    </w:p>
    <w:p w:rsidR="0069566B" w:rsidRPr="00B74D1A" w:rsidRDefault="0069566B" w:rsidP="0069566B">
      <w:pPr>
        <w:autoSpaceDE w:val="0"/>
        <w:autoSpaceDN w:val="0"/>
        <w:adjustRightInd w:val="0"/>
        <w:ind w:firstLine="284"/>
        <w:contextualSpacing/>
        <w:jc w:val="both"/>
        <w:rPr>
          <w:rFonts w:ascii="Calibri" w:eastAsia="Times New Roman" w:hAnsi="Calibri" w:cs="Times New Roman"/>
          <w:color w:val="000000"/>
        </w:rPr>
      </w:pPr>
    </w:p>
    <w:p w:rsidR="0069566B" w:rsidRPr="00B74D1A" w:rsidRDefault="0069566B" w:rsidP="0069566B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74D1A">
        <w:rPr>
          <w:rFonts w:ascii="Times New Roman" w:hAnsi="Times New Roman"/>
          <w:b/>
          <w:sz w:val="24"/>
          <w:szCs w:val="24"/>
        </w:rPr>
        <w:t>Учебно-тематический план. 9 класс.</w:t>
      </w:r>
    </w:p>
    <w:p w:rsidR="0069566B" w:rsidRPr="00B74D1A" w:rsidRDefault="0069566B" w:rsidP="0069566B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106"/>
        <w:gridCol w:w="1640"/>
      </w:tblGrid>
      <w:tr w:rsidR="0069566B" w:rsidRPr="00B74D1A" w:rsidTr="0069566B">
        <w:trPr>
          <w:trHeight w:val="654"/>
        </w:trPr>
        <w:tc>
          <w:tcPr>
            <w:tcW w:w="1101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106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B74D1A">
              <w:rPr>
                <w:rFonts w:ascii="Times New Roman" w:hAnsi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B74D1A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74D1A">
              <w:rPr>
                <w:rFonts w:ascii="Times New Roman" w:hAnsi="Times New Roman"/>
                <w:sz w:val="24"/>
                <w:szCs w:val="24"/>
                <w:lang w:val="en-US" w:bidi="en-US"/>
              </w:rPr>
              <w:t>раздела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B74D1A">
              <w:rPr>
                <w:rFonts w:ascii="Times New Roman" w:hAnsi="Times New Roman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B74D1A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74D1A">
              <w:rPr>
                <w:rFonts w:ascii="Times New Roman" w:hAnsi="Times New Roman"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69566B" w:rsidRPr="00B74D1A" w:rsidTr="0069566B">
        <w:tc>
          <w:tcPr>
            <w:tcW w:w="1101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106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Чтение..? Почему бы нет?</w:t>
            </w:r>
          </w:p>
        </w:tc>
        <w:tc>
          <w:tcPr>
            <w:tcW w:w="1640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</w:tr>
      <w:tr w:rsidR="0069566B" w:rsidRPr="00B74D1A" w:rsidTr="0069566B">
        <w:tc>
          <w:tcPr>
            <w:tcW w:w="1101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106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Пусть звучит музыка?</w:t>
            </w:r>
          </w:p>
        </w:tc>
        <w:tc>
          <w:tcPr>
            <w:tcW w:w="1640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13</w:t>
            </w:r>
          </w:p>
        </w:tc>
      </w:tr>
      <w:tr w:rsidR="0069566B" w:rsidRPr="00B74D1A" w:rsidTr="0069566B">
        <w:tc>
          <w:tcPr>
            <w:tcW w:w="1101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Какие новости?</w:t>
            </w:r>
          </w:p>
        </w:tc>
        <w:tc>
          <w:tcPr>
            <w:tcW w:w="1640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26</w:t>
            </w:r>
          </w:p>
        </w:tc>
      </w:tr>
      <w:tr w:rsidR="0069566B" w:rsidRPr="00B74D1A" w:rsidTr="0069566B">
        <w:tc>
          <w:tcPr>
            <w:tcW w:w="1101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Зачем ты ходишь в школу?</w:t>
            </w:r>
          </w:p>
        </w:tc>
        <w:tc>
          <w:tcPr>
            <w:tcW w:w="1640" w:type="dxa"/>
            <w:shd w:val="clear" w:color="auto" w:fill="auto"/>
          </w:tcPr>
          <w:p w:rsidR="0069566B" w:rsidRPr="00B74D1A" w:rsidRDefault="0069566B" w:rsidP="00141D2E">
            <w:pPr>
              <w:pStyle w:val="a3"/>
              <w:tabs>
                <w:tab w:val="center" w:pos="813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21</w:t>
            </w:r>
          </w:p>
        </w:tc>
      </w:tr>
      <w:tr w:rsidR="0069566B" w:rsidRPr="00B74D1A" w:rsidTr="0069566B">
        <w:tc>
          <w:tcPr>
            <w:tcW w:w="1101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106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Школа. Что дальше?</w:t>
            </w:r>
          </w:p>
        </w:tc>
        <w:tc>
          <w:tcPr>
            <w:tcW w:w="1640" w:type="dxa"/>
            <w:shd w:val="clear" w:color="auto" w:fill="auto"/>
          </w:tcPr>
          <w:p w:rsidR="0069566B" w:rsidRPr="00B74D1A" w:rsidRDefault="0069566B" w:rsidP="00141D2E">
            <w:pPr>
              <w:pStyle w:val="a3"/>
              <w:tabs>
                <w:tab w:val="center" w:pos="813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</w:tr>
      <w:tr w:rsidR="0069566B" w:rsidRPr="00B74D1A" w:rsidTr="0069566B">
        <w:tc>
          <w:tcPr>
            <w:tcW w:w="1101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106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Моя страна в мире</w:t>
            </w:r>
          </w:p>
        </w:tc>
        <w:tc>
          <w:tcPr>
            <w:tcW w:w="1640" w:type="dxa"/>
            <w:shd w:val="clear" w:color="auto" w:fill="auto"/>
          </w:tcPr>
          <w:p w:rsidR="0069566B" w:rsidRPr="00B74D1A" w:rsidRDefault="00523826" w:rsidP="00141D2E">
            <w:pPr>
              <w:pStyle w:val="a3"/>
              <w:tabs>
                <w:tab w:val="center" w:pos="813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</w:tr>
      <w:tr w:rsidR="0069566B" w:rsidRPr="00B74D1A" w:rsidTr="0069566B">
        <w:tc>
          <w:tcPr>
            <w:tcW w:w="1101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74D1A">
              <w:rPr>
                <w:rFonts w:ascii="Times New Roman" w:hAnsi="Times New Roman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5106" w:type="dxa"/>
            <w:shd w:val="clear" w:color="auto" w:fill="auto"/>
          </w:tcPr>
          <w:p w:rsidR="0069566B" w:rsidRPr="00B74D1A" w:rsidRDefault="0069566B" w:rsidP="00141D2E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40" w:type="dxa"/>
            <w:shd w:val="clear" w:color="auto" w:fill="auto"/>
          </w:tcPr>
          <w:p w:rsidR="0069566B" w:rsidRPr="00B74D1A" w:rsidRDefault="00523826" w:rsidP="00141D2E">
            <w:pPr>
              <w:pStyle w:val="a3"/>
              <w:tabs>
                <w:tab w:val="center" w:pos="813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99</w:t>
            </w:r>
          </w:p>
        </w:tc>
      </w:tr>
    </w:tbl>
    <w:p w:rsidR="0069566B" w:rsidRPr="00B74D1A" w:rsidRDefault="0069566B" w:rsidP="0069566B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9566B" w:rsidRPr="00B74D1A" w:rsidRDefault="0069566B" w:rsidP="0069566B">
      <w:pPr>
        <w:ind w:firstLine="284"/>
        <w:jc w:val="both"/>
        <w:rPr>
          <w:rFonts w:ascii="Calibri" w:eastAsia="Times New Roman" w:hAnsi="Calibri" w:cs="Times New Roman"/>
        </w:rPr>
      </w:pPr>
    </w:p>
    <w:p w:rsidR="0069566B" w:rsidRPr="0069566B" w:rsidRDefault="0069566B" w:rsidP="0069566B">
      <w:pPr>
        <w:pStyle w:val="Default"/>
        <w:ind w:firstLine="284"/>
        <w:rPr>
          <w:b/>
          <w:bCs/>
        </w:rPr>
      </w:pPr>
      <w:r w:rsidRPr="00B74D1A">
        <w:rPr>
          <w:b/>
          <w:bCs/>
        </w:rPr>
        <w:t>5.УЧЕБНО-МЕТОДИЧЕСКОЕ И МАТЕРИАЛЬНО-ТЕХНИЧЕСКОЕ ОБЕСПЕЧЕНИЕ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rPr>
          <w:b/>
          <w:bCs/>
        </w:rPr>
        <w:t xml:space="preserve">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rPr>
          <w:b/>
          <w:bCs/>
        </w:rPr>
        <w:t xml:space="preserve">1.Учебные пособия: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1. Рабочие программы. Английский язык. 5-9 классы. Предметная линия учебников </w:t>
      </w:r>
      <w:proofErr w:type="spellStart"/>
      <w:r w:rsidRPr="00B74D1A">
        <w:t>В.П.Кузовлева</w:t>
      </w:r>
      <w:proofErr w:type="spellEnd"/>
      <w:r w:rsidRPr="00B74D1A">
        <w:t xml:space="preserve"> </w:t>
      </w:r>
      <w:proofErr w:type="spellStart"/>
      <w:r w:rsidRPr="00B74D1A">
        <w:t>Авторы:В.П.Кузовлев</w:t>
      </w:r>
      <w:proofErr w:type="spellEnd"/>
      <w:r w:rsidRPr="00B74D1A">
        <w:t xml:space="preserve">, Н.М.Лапа, </w:t>
      </w:r>
      <w:proofErr w:type="spellStart"/>
      <w:r w:rsidRPr="00B74D1A">
        <w:t>Э.Ш.Перегудова</w:t>
      </w:r>
      <w:proofErr w:type="spellEnd"/>
      <w:r w:rsidRPr="00B74D1A">
        <w:t>. – М.: Просвещение, 2012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2. Учебник для общеобразовательных учреждений с приложением на электронном носителе Английский язык 9 класс. Авторы: </w:t>
      </w:r>
      <w:proofErr w:type="spellStart"/>
      <w:r w:rsidRPr="00B74D1A">
        <w:t>В.П.Кузовлев</w:t>
      </w:r>
      <w:proofErr w:type="spellEnd"/>
      <w:r w:rsidRPr="00B74D1A">
        <w:t xml:space="preserve"> и др. М.: Просвещение 2017</w:t>
      </w:r>
    </w:p>
    <w:p w:rsidR="0069566B" w:rsidRPr="00B74D1A" w:rsidRDefault="0069566B" w:rsidP="0069566B">
      <w:pPr>
        <w:pStyle w:val="Default"/>
        <w:jc w:val="both"/>
      </w:pPr>
      <w:r w:rsidRPr="00B74D1A">
        <w:rPr>
          <w:b/>
          <w:bCs/>
        </w:rPr>
        <w:t xml:space="preserve">2. Материально-техническое обеспечение.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Печатные пособия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Пособия по страноведению Великобритании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Портреты писателей и выдающихся деятелей культуры стран изучаемого языка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Карты на иностранном языке: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Карта стран изучаемого языка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Набор грамматических таблиц.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Экранно-звуковые пособия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Технические средства обучения </w:t>
      </w:r>
    </w:p>
    <w:p w:rsidR="0069566B" w:rsidRPr="00B74D1A" w:rsidRDefault="0069566B" w:rsidP="0069566B">
      <w:pPr>
        <w:pStyle w:val="Default"/>
        <w:ind w:firstLine="284"/>
        <w:jc w:val="both"/>
      </w:pPr>
      <w:proofErr w:type="spellStart"/>
      <w:r w:rsidRPr="00B74D1A">
        <w:t>Мультимедийный</w:t>
      </w:r>
      <w:proofErr w:type="spellEnd"/>
      <w:r w:rsidRPr="00B74D1A">
        <w:t xml:space="preserve"> компьютер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Средства телекоммуникации, включающие электронную почту, локальная сеть.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CD проигрыватель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Учебно-практическое оборудование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Классная доска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Стол учительский с тумбой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t xml:space="preserve">Ученические столы 2-местные с комплектом стульев </w:t>
      </w:r>
    </w:p>
    <w:p w:rsidR="0069566B" w:rsidRPr="00B74D1A" w:rsidRDefault="0069566B" w:rsidP="0069566B">
      <w:pPr>
        <w:pStyle w:val="Default"/>
        <w:ind w:firstLine="284"/>
        <w:jc w:val="both"/>
      </w:pPr>
      <w:r w:rsidRPr="00B74D1A">
        <w:rPr>
          <w:b/>
          <w:bCs/>
        </w:rPr>
        <w:t xml:space="preserve">3.Электронные образовательные ресурсы. </w:t>
      </w:r>
    </w:p>
    <w:p w:rsidR="0069566B" w:rsidRPr="00B74D1A" w:rsidRDefault="0069566B" w:rsidP="00695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Calibri" w:eastAsia="Times New Roman" w:hAnsi="Calibri" w:cs="Times New Roman"/>
        </w:rPr>
      </w:pPr>
      <w:r w:rsidRPr="00B74D1A">
        <w:rPr>
          <w:rFonts w:ascii="Calibri" w:eastAsia="Times New Roman" w:hAnsi="Calibri" w:cs="Times New Roman"/>
        </w:rPr>
        <w:t>http://www.englishteachers.ru/forum/index.php?showforum=112(сайт методической поддержки).</w:t>
      </w:r>
    </w:p>
    <w:p w:rsidR="0069566B" w:rsidRPr="0069566B" w:rsidRDefault="0069566B" w:rsidP="006956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2F9C" w:rsidRDefault="00922F9C"/>
    <w:sectPr w:rsidR="00922F9C" w:rsidSect="006956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566B"/>
    <w:rsid w:val="00186EA8"/>
    <w:rsid w:val="00261E66"/>
    <w:rsid w:val="00405DB8"/>
    <w:rsid w:val="00523826"/>
    <w:rsid w:val="0069566B"/>
    <w:rsid w:val="00922F9C"/>
    <w:rsid w:val="00A41B7D"/>
    <w:rsid w:val="00B835FD"/>
    <w:rsid w:val="00C815C9"/>
    <w:rsid w:val="00C95D57"/>
    <w:rsid w:val="00DB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956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69566B"/>
    <w:rPr>
      <w:rFonts w:ascii="Calibri" w:eastAsia="Times New Roman" w:hAnsi="Calibri" w:cs="Times New Roman"/>
    </w:rPr>
  </w:style>
  <w:style w:type="paragraph" w:customStyle="1" w:styleId="Default">
    <w:name w:val="Default"/>
    <w:rsid w:val="00695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2250</Words>
  <Characters>12831</Characters>
  <Application>Microsoft Office Word</Application>
  <DocSecurity>0</DocSecurity>
  <Lines>106</Lines>
  <Paragraphs>30</Paragraphs>
  <ScaleCrop>false</ScaleCrop>
  <Company/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dcterms:created xsi:type="dcterms:W3CDTF">2018-09-05T12:43:00Z</dcterms:created>
  <dcterms:modified xsi:type="dcterms:W3CDTF">2018-09-25T17:44:00Z</dcterms:modified>
</cp:coreProperties>
</file>