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77" w:rsidRPr="001D3D77" w:rsidRDefault="001D3D77" w:rsidP="001D3D77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b/>
          <w:bCs/>
          <w:color w:val="526373"/>
          <w:sz w:val="36"/>
          <w:szCs w:val="36"/>
        </w:rPr>
      </w:pPr>
      <w:r w:rsidRPr="001D3D77">
        <w:rPr>
          <w:rFonts w:ascii="Times New Roman" w:hAnsi="Times New Roman"/>
          <w:b/>
          <w:bCs/>
          <w:color w:val="526373"/>
          <w:sz w:val="36"/>
          <w:szCs w:val="36"/>
        </w:rPr>
        <w:t>К сведению выпускников 9-х и 11-х классов!</w:t>
      </w:r>
    </w:p>
    <w:p w:rsidR="001D3D77" w:rsidRPr="001D3D77" w:rsidRDefault="001D3D77" w:rsidP="001D3D77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b/>
          <w:bCs/>
          <w:color w:val="526373"/>
          <w:sz w:val="36"/>
          <w:szCs w:val="36"/>
        </w:rPr>
      </w:pPr>
      <w:r w:rsidRPr="001D3D77">
        <w:rPr>
          <w:rFonts w:ascii="Times New Roman" w:hAnsi="Times New Roman"/>
          <w:b/>
          <w:bCs/>
          <w:color w:val="526373"/>
          <w:sz w:val="36"/>
          <w:szCs w:val="36"/>
        </w:rPr>
        <w:t>Определение итоговой отметки</w:t>
      </w:r>
    </w:p>
    <w:p w:rsidR="001D3D77" w:rsidRPr="001D3D77" w:rsidRDefault="001D3D77" w:rsidP="001D3D77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D3D77">
        <w:rPr>
          <w:rFonts w:ascii="Times New Roman" w:hAnsi="Times New Roman"/>
          <w:b/>
          <w:bCs/>
          <w:color w:val="526373"/>
          <w:sz w:val="36"/>
          <w:szCs w:val="36"/>
        </w:rPr>
        <w:t xml:space="preserve"> для оформления приложения к аттестату</w:t>
      </w:r>
    </w:p>
    <w:p w:rsidR="001D3D77" w:rsidRPr="00C55CC5" w:rsidRDefault="001D3D77" w:rsidP="00C55CC5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 xml:space="preserve">В аттестат об основном общем и (или) среднем общем образовании вносятся итоговые отметки по учебным курсам, предметам, дисциплинам соответствующей образовательной программы. В графу "Дополнительные сведения" могут быть внесены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</w:t>
      </w:r>
      <w:proofErr w:type="spellStart"/>
      <w:r w:rsidRPr="00C55CC5">
        <w:rPr>
          <w:rFonts w:ascii="Times New Roman" w:hAnsi="Times New Roman"/>
          <w:color w:val="000000"/>
          <w:sz w:val="32"/>
          <w:szCs w:val="32"/>
        </w:rPr>
        <w:t>услуг</w:t>
      </w:r>
      <w:proofErr w:type="gramStart"/>
      <w:r w:rsidRPr="00C55CC5">
        <w:rPr>
          <w:rFonts w:ascii="Times New Roman" w:hAnsi="Times New Roman"/>
          <w:color w:val="000000"/>
          <w:sz w:val="32"/>
          <w:szCs w:val="32"/>
        </w:rPr>
        <w:t>.П</w:t>
      </w:r>
      <w:proofErr w:type="gramEnd"/>
      <w:r w:rsidRPr="00C55CC5">
        <w:rPr>
          <w:rFonts w:ascii="Times New Roman" w:hAnsi="Times New Roman"/>
          <w:color w:val="000000"/>
          <w:sz w:val="32"/>
          <w:szCs w:val="32"/>
        </w:rPr>
        <w:t>ри</w:t>
      </w:r>
      <w:proofErr w:type="spellEnd"/>
      <w:r w:rsidRPr="00C55CC5">
        <w:rPr>
          <w:rFonts w:ascii="Times New Roman" w:hAnsi="Times New Roman"/>
          <w:color w:val="000000"/>
          <w:sz w:val="32"/>
          <w:szCs w:val="32"/>
        </w:rPr>
        <w:t xml:space="preserve"> оформлении аттестата об основном общем и (или) среднем общем образовании в приложении к аттестату в графе "Наименование учебных предметов" приводятся наименования учебных предметов в соответствии с учебным планом определенного уровня и итоговые отметки по ним.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C55CC5">
        <w:rPr>
          <w:rFonts w:ascii="Times New Roman" w:hAnsi="Times New Roman"/>
          <w:color w:val="000000"/>
          <w:sz w:val="32"/>
          <w:szCs w:val="32"/>
        </w:rPr>
        <w:t xml:space="preserve">В соответствии с Порядком заполнения, учета и выдачи аттестатов об основном общем и среднем общем образовании и их дубликатов, утв. приказом </w:t>
      </w:r>
      <w:proofErr w:type="spellStart"/>
      <w:r w:rsidRPr="00C55CC5">
        <w:rPr>
          <w:rFonts w:ascii="Times New Roman" w:hAnsi="Times New Roman"/>
          <w:color w:val="000000"/>
          <w:sz w:val="32"/>
          <w:szCs w:val="32"/>
        </w:rPr>
        <w:t>Минобрнауки</w:t>
      </w:r>
      <w:proofErr w:type="spellEnd"/>
      <w:r w:rsidRPr="00C55CC5">
        <w:rPr>
          <w:rFonts w:ascii="Times New Roman" w:hAnsi="Times New Roman"/>
          <w:color w:val="000000"/>
          <w:sz w:val="32"/>
          <w:szCs w:val="32"/>
        </w:rPr>
        <w:t xml:space="preserve"> России от 14.02.2014 </w:t>
      </w:r>
      <w:hyperlink r:id="rId8" w:history="1">
        <w:r w:rsidRPr="00C55CC5">
          <w:rPr>
            <w:rFonts w:ascii="Times New Roman" w:hAnsi="Times New Roman"/>
            <w:color w:val="0000FF"/>
            <w:sz w:val="32"/>
            <w:szCs w:val="32"/>
            <w:u w:val="single" w:color="0000FF"/>
          </w:rPr>
          <w:t>№ 115</w:t>
        </w:r>
      </w:hyperlink>
      <w:r w:rsidRPr="00C55CC5">
        <w:rPr>
          <w:rFonts w:ascii="Times New Roman" w:hAnsi="Times New Roman"/>
          <w:color w:val="000000"/>
          <w:sz w:val="32"/>
          <w:szCs w:val="32"/>
        </w:rPr>
        <w:t xml:space="preserve"> "Об утверждении порядка заполнения, учета и выдачи аттестатов об основном общем и среднем общем образовании и их дубликатов" (далее – Порядок) в аттестате об основном общем образовании итоговые отметки выпускника выставляются:</w:t>
      </w:r>
      <w:proofErr w:type="gramEnd"/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>по каждому учебному предмету инвариантной части базисного учебного плана организации, осуществляющей образовательную деятельность;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 xml:space="preserve">по каждому учебному предмету вариативной части учебного плана, </w:t>
      </w:r>
      <w:proofErr w:type="spellStart"/>
      <w:r w:rsidRPr="00C55CC5">
        <w:rPr>
          <w:rFonts w:ascii="Times New Roman" w:hAnsi="Times New Roman"/>
          <w:color w:val="000000"/>
          <w:sz w:val="32"/>
          <w:szCs w:val="32"/>
        </w:rPr>
        <w:t>изучавшемуся</w:t>
      </w:r>
      <w:proofErr w:type="spellEnd"/>
      <w:r w:rsidRPr="00C55CC5">
        <w:rPr>
          <w:rFonts w:ascii="Times New Roman" w:hAnsi="Times New Roman"/>
          <w:color w:val="000000"/>
          <w:sz w:val="32"/>
          <w:szCs w:val="32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>по учебным предметам, изучение которых завершилось до 9-го класса (изобразительное искусство, музыка и другие), для заполнения аттестата об основном общем образовании.</w:t>
      </w:r>
    </w:p>
    <w:p w:rsidR="001C7339" w:rsidRDefault="001C7339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D3D77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Итоговые отметки за 9-й класс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 xml:space="preserve">Согласно подп. "б" </w:t>
      </w:r>
      <w:hyperlink r:id="rId9" w:history="1">
        <w:r w:rsidRPr="00C55CC5">
          <w:rPr>
            <w:rFonts w:ascii="Times New Roman" w:hAnsi="Times New Roman"/>
            <w:color w:val="0000FF"/>
            <w:sz w:val="32"/>
            <w:szCs w:val="32"/>
            <w:u w:val="single" w:color="0000FF"/>
          </w:rPr>
          <w:t>п. 5.3</w:t>
        </w:r>
      </w:hyperlink>
      <w:r w:rsidRPr="00C55CC5">
        <w:rPr>
          <w:rFonts w:ascii="Times New Roman" w:hAnsi="Times New Roman"/>
          <w:color w:val="000000"/>
          <w:sz w:val="32"/>
          <w:szCs w:val="32"/>
        </w:rPr>
        <w:t xml:space="preserve"> Порядка, итоговые отметки за 9-й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C55CC5">
        <w:rPr>
          <w:rFonts w:ascii="Times New Roman" w:hAnsi="Times New Roman"/>
          <w:color w:val="000000"/>
          <w:sz w:val="32"/>
          <w:szCs w:val="32"/>
        </w:rPr>
        <w:t>В случае изучения с 5-го по 9-й классы учебного предмета "Математика" в аттестат выставляется итоговая отметка по математике, которая определяется как среднее арифметическое годовых и экзаменационной отметок выпускника и выставляется в аттестат целыми числами в соответствии с правилами математического округления.</w:t>
      </w:r>
      <w:proofErr w:type="gramEnd"/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>В случае изучения в 5–6-х классах учебного предмета "Математика", а в 7–9-х классах учебных предметов "Алгебра" и "Геометрия" в аттестат выставляются отметки отдельно по учебному предмету "Алгебра" и отдельно по учебному предмету "Геометрия" (отметка по учебному предмету "Математика" не выставляется). Необходимо воспользоваться рекомендациями по переводу первичных баллов за выполнение экзаменационной работы в отметки по пятибалльной шкале, а также использованию и интерпретации результатов выполнения экзаменационных работ для проведения государственной итоговой аттестации выпускников, приведенными на официальном сайте Федерального государственного бюджетного научного учреждения "Федеральный институт педагогических измерений".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>Итоговые отметки за 9-й класс по другим учебным предметам выставляются на основе годовой отметки выпускника за 9-й класс.</w:t>
      </w:r>
    </w:p>
    <w:p w:rsidR="001D3D77" w:rsidRPr="001D3D77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 xml:space="preserve">По учебным предметам, изучение которых завершилось до 9-го класса (например, по учебному предмету "Музыка"), в аттестат выставляются годовые отметки за последний год </w:t>
      </w:r>
      <w:proofErr w:type="gramStart"/>
      <w:r w:rsidRPr="00C55CC5">
        <w:rPr>
          <w:rFonts w:ascii="Times New Roman" w:hAnsi="Times New Roman"/>
          <w:color w:val="000000"/>
          <w:sz w:val="32"/>
          <w:szCs w:val="32"/>
        </w:rPr>
        <w:t>обучения</w:t>
      </w:r>
      <w:proofErr w:type="gramEnd"/>
      <w:r w:rsidRPr="00C55CC5">
        <w:rPr>
          <w:rFonts w:ascii="Times New Roman" w:hAnsi="Times New Roman"/>
          <w:color w:val="000000"/>
          <w:sz w:val="32"/>
          <w:szCs w:val="32"/>
        </w:rPr>
        <w:t xml:space="preserve"> по данному учебному предмету</w:t>
      </w:r>
      <w:r w:rsidRPr="001D3D77">
        <w:rPr>
          <w:rFonts w:ascii="Times New Roman" w:hAnsi="Times New Roman"/>
          <w:color w:val="000000"/>
          <w:sz w:val="28"/>
          <w:szCs w:val="28"/>
        </w:rPr>
        <w:t>.</w:t>
      </w:r>
    </w:p>
    <w:p w:rsidR="00C55CC5" w:rsidRDefault="00C55CC5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55CC5" w:rsidRDefault="00C55CC5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55CC5" w:rsidRDefault="00C55CC5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C55CC5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Итоговые отметки за 11-й класс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 xml:space="preserve">Согласно подп. "б" </w:t>
      </w:r>
      <w:hyperlink r:id="rId10" w:history="1">
        <w:r w:rsidRPr="00C55CC5">
          <w:rPr>
            <w:rFonts w:ascii="Times New Roman" w:hAnsi="Times New Roman"/>
            <w:color w:val="0000FF"/>
            <w:sz w:val="32"/>
            <w:szCs w:val="32"/>
            <w:u w:val="single" w:color="0000FF"/>
          </w:rPr>
          <w:t>п. 5.3</w:t>
        </w:r>
      </w:hyperlink>
      <w:r w:rsidRPr="00C55CC5">
        <w:rPr>
          <w:rFonts w:ascii="Times New Roman" w:hAnsi="Times New Roman"/>
          <w:color w:val="000000"/>
          <w:sz w:val="32"/>
          <w:szCs w:val="32"/>
        </w:rPr>
        <w:t xml:space="preserve">. Порядка итоговые отметки за 11-й класс определяются как среднее арифметическое полугодовых и годовых отметок обучающегося за каждый год </w:t>
      </w:r>
      <w:proofErr w:type="gramStart"/>
      <w:r w:rsidRPr="00C55CC5">
        <w:rPr>
          <w:rFonts w:ascii="Times New Roman" w:hAnsi="Times New Roman"/>
          <w:color w:val="000000"/>
          <w:sz w:val="32"/>
          <w:szCs w:val="32"/>
        </w:rPr>
        <w:t>обучения по</w:t>
      </w:r>
      <w:proofErr w:type="gramEnd"/>
      <w:r w:rsidRPr="00C55CC5">
        <w:rPr>
          <w:rFonts w:ascii="Times New Roman" w:hAnsi="Times New Roman"/>
          <w:color w:val="000000"/>
          <w:sz w:val="32"/>
          <w:szCs w:val="32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>При толковании указанной нормы для определения итоговой отметки следует использовать следующий вариант: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 xml:space="preserve">Сложить все полугодовые и годовые отметки за каждый год обучения (10-й и 11-й классы). Например, </w:t>
      </w:r>
      <w:proofErr w:type="gramStart"/>
      <w:r w:rsidRPr="00C55CC5">
        <w:rPr>
          <w:rFonts w:ascii="Times New Roman" w:hAnsi="Times New Roman"/>
          <w:color w:val="000000"/>
          <w:sz w:val="32"/>
          <w:szCs w:val="32"/>
        </w:rPr>
        <w:t>обучающийся</w:t>
      </w:r>
      <w:proofErr w:type="gramEnd"/>
      <w:r w:rsidRPr="00C55CC5">
        <w:rPr>
          <w:rFonts w:ascii="Times New Roman" w:hAnsi="Times New Roman"/>
          <w:color w:val="000000"/>
          <w:sz w:val="32"/>
          <w:szCs w:val="32"/>
        </w:rPr>
        <w:t>, по итогам 10-го класса имел отметки: полугодовые – 4, 4, годовую – 4; по итогам 11-го класса: полугодовые – 4, 5, итоговую – 5. Вычисляем итоговую оценку: 4+4+4+4+5+5 = 26.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>Определить среднее арифметическое из полученной суммы: 26/6 = 4,3.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>Округлить получившийся результат. Итоговая отметка будет 4.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b/>
          <w:bCs/>
          <w:color w:val="526373"/>
          <w:sz w:val="32"/>
          <w:szCs w:val="32"/>
        </w:rPr>
        <w:t>К сведению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>Использование годовых отметок при определении итоговых зафиксировано в Порядке в качестве традиционной составляющей процедуры. Полугодовые отметки были добавлены с учетом предложений субъектов РФ, поступивших в ходе обсуждения проекта приказа, для получения более объективного результата. Под словом "полугодовые" возможно понимать "триместровые".</w:t>
      </w:r>
    </w:p>
    <w:p w:rsidR="001D3D77" w:rsidRPr="00C55CC5" w:rsidRDefault="001D3D77" w:rsidP="001D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</w:t>
      </w:r>
    </w:p>
    <w:p w:rsidR="001D3D77" w:rsidRPr="00C55CC5" w:rsidRDefault="001D3D77" w:rsidP="00C55CC5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5CC5">
        <w:rPr>
          <w:rFonts w:ascii="Times New Roman" w:hAnsi="Times New Roman"/>
          <w:color w:val="000000"/>
          <w:sz w:val="32"/>
          <w:szCs w:val="32"/>
        </w:rPr>
        <w:t xml:space="preserve">Выпускникам 9-го и (или) 11-го класса, завершившим </w:t>
      </w:r>
      <w:proofErr w:type="gramStart"/>
      <w:r w:rsidRPr="00C55CC5">
        <w:rPr>
          <w:rFonts w:ascii="Times New Roman" w:hAnsi="Times New Roman"/>
          <w:color w:val="000000"/>
          <w:sz w:val="32"/>
          <w:szCs w:val="32"/>
        </w:rPr>
        <w:t>обучение по</w:t>
      </w:r>
      <w:proofErr w:type="gramEnd"/>
      <w:r w:rsidRPr="00C55CC5">
        <w:rPr>
          <w:rFonts w:ascii="Times New Roman" w:hAnsi="Times New Roman"/>
          <w:color w:val="000000"/>
          <w:sz w:val="32"/>
          <w:szCs w:val="32"/>
        </w:rPr>
        <w:t xml:space="preserve"> образовательным программам соответствующего уровня,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C55CC5">
        <w:rPr>
          <w:rFonts w:ascii="Times New Roman" w:hAnsi="Times New Roman"/>
          <w:color w:val="000000"/>
          <w:sz w:val="32"/>
          <w:szCs w:val="32"/>
        </w:rPr>
        <w:t>изучавшимся</w:t>
      </w:r>
      <w:proofErr w:type="spellEnd"/>
      <w:r w:rsidRPr="00C55CC5">
        <w:rPr>
          <w:rFonts w:ascii="Times New Roman" w:hAnsi="Times New Roman"/>
          <w:color w:val="000000"/>
          <w:sz w:val="32"/>
          <w:szCs w:val="32"/>
        </w:rPr>
        <w:t xml:space="preserve"> на соответствующем уровне образования, выдаются аттестаты с отличием (</w:t>
      </w:r>
      <w:hyperlink r:id="rId11" w:history="1">
        <w:r w:rsidRPr="00C55CC5">
          <w:rPr>
            <w:rFonts w:ascii="Times New Roman" w:hAnsi="Times New Roman"/>
            <w:color w:val="0000FF"/>
            <w:sz w:val="32"/>
            <w:szCs w:val="32"/>
            <w:u w:val="single" w:color="0000FF"/>
          </w:rPr>
          <w:t>п. 21</w:t>
        </w:r>
      </w:hyperlink>
      <w:r w:rsidRPr="00C55CC5">
        <w:rPr>
          <w:rFonts w:ascii="Times New Roman" w:hAnsi="Times New Roman"/>
          <w:color w:val="000000"/>
          <w:sz w:val="32"/>
          <w:szCs w:val="32"/>
        </w:rPr>
        <w:t xml:space="preserve"> Порядка).</w:t>
      </w:r>
    </w:p>
    <w:sectPr w:rsidR="001D3D77" w:rsidRPr="00C55CC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74" w:rsidRDefault="00A51874">
      <w:pPr>
        <w:spacing w:after="0" w:line="240" w:lineRule="auto"/>
      </w:pPr>
      <w:r>
        <w:separator/>
      </w:r>
    </w:p>
  </w:endnote>
  <w:endnote w:type="continuationSeparator" w:id="0">
    <w:p w:rsidR="00A51874" w:rsidRDefault="00A5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7" w:rsidRDefault="001D3D77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1D3D77" w:rsidRDefault="001D3D7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7" w:rsidRDefault="001D3D77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1D3D77" w:rsidRDefault="001D3D7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74" w:rsidRDefault="00A51874">
      <w:pPr>
        <w:spacing w:after="0" w:line="240" w:lineRule="auto"/>
      </w:pPr>
      <w:r>
        <w:separator/>
      </w:r>
    </w:p>
  </w:footnote>
  <w:footnote w:type="continuationSeparator" w:id="0">
    <w:p w:rsidR="00A51874" w:rsidRDefault="00A5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7" w:rsidRDefault="001D3D77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7" w:rsidRDefault="001D3D77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77"/>
    <w:rsid w:val="001C7339"/>
    <w:rsid w:val="001D3D77"/>
    <w:rsid w:val="007569D5"/>
    <w:rsid w:val="00A51874"/>
    <w:rsid w:val="00C55CC5"/>
    <w:rsid w:val="00E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135296/MCFRLINK?cfu=default&amp;cpid=edu&amp;uAppCtx=RWI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ource.e-mcfr.ru/scion/citation/pit/MCFR100135296%23174/MCFRLINK?cfu=default&amp;cpid=edu&amp;uAppCtx=RW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source.e-mcfr.ru/scion/citation/pit/MCFR100135296%2395/MCFRLINK?cfu=default&amp;cpid=edu&amp;uAppCtx=RW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00135296%2395/MCFRLINK?cfu=default&amp;cpid=edu&amp;uAppCtx=RW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C48D-9487-4090-8DD2-7F52E510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2014-10-20T12:40:00Z</cp:lastPrinted>
  <dcterms:created xsi:type="dcterms:W3CDTF">2014-10-27T11:12:00Z</dcterms:created>
  <dcterms:modified xsi:type="dcterms:W3CDTF">2014-10-27T11:12:00Z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